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C9A97" w14:textId="0A2244DF" w:rsidR="005A3BB0" w:rsidRDefault="005A3BB0"/>
    <w:p w14:paraId="5FB8CD51" w14:textId="4FA98001" w:rsidR="002E667A" w:rsidRDefault="002E667A"/>
    <w:p w14:paraId="34A08F90" w14:textId="0EB0620E" w:rsidR="002E667A" w:rsidRDefault="002E667A"/>
    <w:p w14:paraId="1FAE654A" w14:textId="00709630" w:rsidR="002E667A" w:rsidRDefault="002E667A"/>
    <w:p w14:paraId="7A3E5BCB" w14:textId="455468F7" w:rsidR="002E667A" w:rsidRDefault="002E667A"/>
    <w:p w14:paraId="524BB89A" w14:textId="3DF5C2DD" w:rsidR="002E667A" w:rsidRDefault="002E667A"/>
    <w:p w14:paraId="184166BD" w14:textId="200F1AF5" w:rsidR="002E667A" w:rsidRDefault="002E667A"/>
    <w:p w14:paraId="7E89E89D" w14:textId="0BADD768" w:rsidR="002E667A" w:rsidRDefault="002E667A"/>
    <w:p w14:paraId="272D7ABD" w14:textId="16CA62DA" w:rsidR="002E667A" w:rsidRDefault="002E667A"/>
    <w:p w14:paraId="6D3F15E4" w14:textId="2837BDB9" w:rsidR="002E667A" w:rsidRDefault="002E667A"/>
    <w:p w14:paraId="7D761947" w14:textId="6D8707BA" w:rsidR="002E667A" w:rsidRPr="000E65D0" w:rsidRDefault="002E667A" w:rsidP="002E667A">
      <w:pPr>
        <w:spacing w:line="480" w:lineRule="auto"/>
        <w:jc w:val="center"/>
        <w:rPr>
          <w:rFonts w:ascii="Times New Roman" w:hAnsi="Times New Roman" w:cs="Times New Roman"/>
        </w:rPr>
      </w:pPr>
      <w:r w:rsidRPr="000E65D0">
        <w:rPr>
          <w:rFonts w:ascii="Times New Roman" w:hAnsi="Times New Roman" w:cs="Times New Roman"/>
        </w:rPr>
        <w:t>Counselor Ethics and Responsibilities</w:t>
      </w:r>
    </w:p>
    <w:p w14:paraId="70406E5E" w14:textId="6D92AD07" w:rsidR="002E667A" w:rsidRPr="000E65D0" w:rsidRDefault="002E667A" w:rsidP="002E667A">
      <w:pPr>
        <w:spacing w:line="480" w:lineRule="auto"/>
        <w:jc w:val="center"/>
        <w:rPr>
          <w:rFonts w:ascii="Times New Roman" w:hAnsi="Times New Roman" w:cs="Times New Roman"/>
        </w:rPr>
      </w:pPr>
      <w:proofErr w:type="spellStart"/>
      <w:r w:rsidRPr="000E65D0">
        <w:rPr>
          <w:rFonts w:ascii="Times New Roman" w:hAnsi="Times New Roman" w:cs="Times New Roman"/>
        </w:rPr>
        <w:t>Cameika</w:t>
      </w:r>
      <w:proofErr w:type="spellEnd"/>
      <w:r w:rsidRPr="000E65D0">
        <w:rPr>
          <w:rFonts w:ascii="Times New Roman" w:hAnsi="Times New Roman" w:cs="Times New Roman"/>
        </w:rPr>
        <w:t xml:space="preserve"> Shelley</w:t>
      </w:r>
    </w:p>
    <w:p w14:paraId="2F04C980" w14:textId="28204295" w:rsidR="002E667A" w:rsidRPr="000E65D0" w:rsidRDefault="000E65D0" w:rsidP="002E667A">
      <w:pPr>
        <w:spacing w:line="480" w:lineRule="auto"/>
        <w:jc w:val="center"/>
        <w:rPr>
          <w:rFonts w:ascii="Times New Roman" w:hAnsi="Times New Roman" w:cs="Times New Roman"/>
        </w:rPr>
      </w:pPr>
      <w:r w:rsidRPr="000E65D0">
        <w:rPr>
          <w:rFonts w:ascii="Times New Roman" w:hAnsi="Times New Roman" w:cs="Times New Roman"/>
        </w:rPr>
        <w:t>Grand Canyon University</w:t>
      </w:r>
    </w:p>
    <w:p w14:paraId="0D2D3244" w14:textId="4475C609" w:rsidR="000E65D0" w:rsidRDefault="002E667A" w:rsidP="002E667A">
      <w:pPr>
        <w:spacing w:line="480" w:lineRule="auto"/>
        <w:jc w:val="center"/>
        <w:rPr>
          <w:rFonts w:ascii="Times New Roman" w:hAnsi="Times New Roman" w:cs="Times New Roman"/>
        </w:rPr>
      </w:pPr>
      <w:r w:rsidRPr="000E65D0">
        <w:rPr>
          <w:rFonts w:ascii="Times New Roman" w:hAnsi="Times New Roman" w:cs="Times New Roman"/>
        </w:rPr>
        <w:t>7.2</w:t>
      </w:r>
      <w:r w:rsidR="002E1CE2">
        <w:rPr>
          <w:rFonts w:ascii="Times New Roman" w:hAnsi="Times New Roman" w:cs="Times New Roman"/>
        </w:rPr>
        <w:t>9.20</w:t>
      </w:r>
    </w:p>
    <w:p w14:paraId="753B2C58" w14:textId="7A212D71" w:rsidR="002E1CE2" w:rsidRDefault="002E1CE2" w:rsidP="002E667A">
      <w:pPr>
        <w:spacing w:line="480" w:lineRule="auto"/>
        <w:jc w:val="center"/>
        <w:rPr>
          <w:rFonts w:ascii="Times New Roman" w:hAnsi="Times New Roman" w:cs="Times New Roman"/>
        </w:rPr>
      </w:pPr>
    </w:p>
    <w:p w14:paraId="65D94375" w14:textId="5AFDBFA3" w:rsidR="002E1CE2" w:rsidRDefault="002E1CE2" w:rsidP="002E667A">
      <w:pPr>
        <w:spacing w:line="480" w:lineRule="auto"/>
        <w:jc w:val="center"/>
        <w:rPr>
          <w:rFonts w:ascii="Times New Roman" w:hAnsi="Times New Roman" w:cs="Times New Roman"/>
        </w:rPr>
      </w:pPr>
    </w:p>
    <w:p w14:paraId="53ADABC7" w14:textId="48A3C9C8" w:rsidR="002E1CE2" w:rsidRDefault="002E1CE2" w:rsidP="002E667A">
      <w:pPr>
        <w:spacing w:line="480" w:lineRule="auto"/>
        <w:jc w:val="center"/>
        <w:rPr>
          <w:rFonts w:ascii="Times New Roman" w:hAnsi="Times New Roman" w:cs="Times New Roman"/>
        </w:rPr>
      </w:pPr>
    </w:p>
    <w:p w14:paraId="4E80EB5A" w14:textId="42D1B28A" w:rsidR="002E1CE2" w:rsidRDefault="002E1CE2" w:rsidP="002E667A">
      <w:pPr>
        <w:spacing w:line="480" w:lineRule="auto"/>
        <w:jc w:val="center"/>
        <w:rPr>
          <w:rFonts w:ascii="Times New Roman" w:hAnsi="Times New Roman" w:cs="Times New Roman"/>
        </w:rPr>
      </w:pPr>
    </w:p>
    <w:p w14:paraId="01BB1F9E" w14:textId="02B8AED1" w:rsidR="002E1CE2" w:rsidRDefault="002E1CE2" w:rsidP="002E667A">
      <w:pPr>
        <w:spacing w:line="480" w:lineRule="auto"/>
        <w:jc w:val="center"/>
        <w:rPr>
          <w:rFonts w:ascii="Times New Roman" w:hAnsi="Times New Roman" w:cs="Times New Roman"/>
        </w:rPr>
      </w:pPr>
    </w:p>
    <w:p w14:paraId="0217472C" w14:textId="521212C8" w:rsidR="002E1CE2" w:rsidRDefault="002E1CE2" w:rsidP="002E667A">
      <w:pPr>
        <w:spacing w:line="480" w:lineRule="auto"/>
        <w:jc w:val="center"/>
        <w:rPr>
          <w:rFonts w:ascii="Times New Roman" w:hAnsi="Times New Roman" w:cs="Times New Roman"/>
        </w:rPr>
      </w:pPr>
    </w:p>
    <w:p w14:paraId="1A6776E4" w14:textId="0E48B93C" w:rsidR="002E1CE2" w:rsidRDefault="002E1CE2" w:rsidP="002E667A">
      <w:pPr>
        <w:spacing w:line="480" w:lineRule="auto"/>
        <w:jc w:val="center"/>
        <w:rPr>
          <w:rFonts w:ascii="Times New Roman" w:hAnsi="Times New Roman" w:cs="Times New Roman"/>
        </w:rPr>
      </w:pPr>
    </w:p>
    <w:p w14:paraId="16F6F350" w14:textId="1AE1069A" w:rsidR="002E1CE2" w:rsidRDefault="002E1CE2" w:rsidP="002E667A">
      <w:pPr>
        <w:spacing w:line="480" w:lineRule="auto"/>
        <w:jc w:val="center"/>
        <w:rPr>
          <w:rFonts w:ascii="Times New Roman" w:hAnsi="Times New Roman" w:cs="Times New Roman"/>
        </w:rPr>
      </w:pPr>
    </w:p>
    <w:p w14:paraId="45C700CF" w14:textId="7E76EE3F" w:rsidR="002E1CE2" w:rsidRDefault="002E1CE2" w:rsidP="002E667A">
      <w:pPr>
        <w:spacing w:line="480" w:lineRule="auto"/>
        <w:jc w:val="center"/>
        <w:rPr>
          <w:rFonts w:ascii="Times New Roman" w:hAnsi="Times New Roman" w:cs="Times New Roman"/>
        </w:rPr>
      </w:pPr>
    </w:p>
    <w:p w14:paraId="339EDA0D" w14:textId="7020059A" w:rsidR="002E1CE2" w:rsidRDefault="002E1CE2" w:rsidP="002E667A">
      <w:pPr>
        <w:spacing w:line="480" w:lineRule="auto"/>
        <w:jc w:val="center"/>
        <w:rPr>
          <w:rFonts w:ascii="Times New Roman" w:hAnsi="Times New Roman" w:cs="Times New Roman"/>
        </w:rPr>
      </w:pPr>
    </w:p>
    <w:p w14:paraId="1783DFD5" w14:textId="392E9DA9" w:rsidR="002E1CE2" w:rsidRDefault="002E1CE2" w:rsidP="002E667A">
      <w:pPr>
        <w:spacing w:line="480" w:lineRule="auto"/>
        <w:jc w:val="center"/>
        <w:rPr>
          <w:rFonts w:ascii="Times New Roman" w:hAnsi="Times New Roman" w:cs="Times New Roman"/>
        </w:rPr>
      </w:pPr>
    </w:p>
    <w:p w14:paraId="4C632779" w14:textId="12EE26F3" w:rsidR="002E1CE2" w:rsidRDefault="002E1CE2" w:rsidP="002E667A">
      <w:pPr>
        <w:spacing w:line="480" w:lineRule="auto"/>
        <w:jc w:val="center"/>
        <w:rPr>
          <w:rFonts w:ascii="Times New Roman" w:hAnsi="Times New Roman" w:cs="Times New Roman"/>
        </w:rPr>
      </w:pPr>
    </w:p>
    <w:p w14:paraId="5558F186" w14:textId="503672D4" w:rsidR="002E1CE2" w:rsidRDefault="002E1CE2" w:rsidP="002E667A">
      <w:pPr>
        <w:spacing w:line="480" w:lineRule="auto"/>
        <w:jc w:val="center"/>
        <w:rPr>
          <w:rFonts w:ascii="Times New Roman" w:hAnsi="Times New Roman" w:cs="Times New Roman"/>
        </w:rPr>
      </w:pPr>
    </w:p>
    <w:p w14:paraId="53DFFDFD" w14:textId="531FBDFB" w:rsidR="002E1CE2" w:rsidRDefault="002E1CE2" w:rsidP="002E667A">
      <w:pPr>
        <w:spacing w:line="480" w:lineRule="auto"/>
        <w:jc w:val="center"/>
        <w:rPr>
          <w:rFonts w:ascii="Times New Roman" w:hAnsi="Times New Roman" w:cs="Times New Roman"/>
        </w:rPr>
      </w:pPr>
    </w:p>
    <w:p w14:paraId="03C835AE" w14:textId="77777777" w:rsidR="002E1CE2" w:rsidRPr="000E65D0" w:rsidRDefault="002E1CE2" w:rsidP="002E667A">
      <w:pPr>
        <w:spacing w:line="480" w:lineRule="auto"/>
        <w:jc w:val="center"/>
        <w:rPr>
          <w:rFonts w:ascii="Times New Roman" w:hAnsi="Times New Roman" w:cs="Times New Roman"/>
        </w:rPr>
      </w:pPr>
    </w:p>
    <w:p w14:paraId="2D04A529" w14:textId="44AD0077" w:rsidR="002E667A" w:rsidRDefault="002E667A" w:rsidP="002E667A">
      <w:pPr>
        <w:jc w:val="center"/>
        <w:rPr>
          <w:rFonts w:ascii="Times New Roman" w:hAnsi="Times New Roman" w:cs="Times New Roman"/>
        </w:rPr>
      </w:pPr>
    </w:p>
    <w:p w14:paraId="4ABD7B9A" w14:textId="6CD452CD"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Introduction</w:t>
      </w:r>
    </w:p>
    <w:p w14:paraId="623BB270"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The example I will use to illustrate the idea of the fundamental principles of ethical behavior involves childhood sexual abuse. How should the counselor respond to a disclosure of sexual abuse? </w:t>
      </w:r>
    </w:p>
    <w:p w14:paraId="27395751"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The client is a minor who has disclosed to you that her best friend has confided in her that she has been molested by her mother's boyfriend and family members. The client states that her best friend is not confident in confiding in her mother because of past rejection and unbelief, and the client is overwhelmed with the burden of her friend's secret and does not know how to help her. </w:t>
      </w:r>
    </w:p>
    <w:p w14:paraId="5DD79617"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How are the fundamental principles of ethical behavior applied in this situation?</w:t>
      </w:r>
    </w:p>
    <w:p w14:paraId="32A5DE20" w14:textId="77777777"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Client Rights</w:t>
      </w:r>
    </w:p>
    <w:p w14:paraId="20474F70"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xml:space="preserve">           Autonomy implies that individuals are able to make decisions and have the right to make those choices. Nonmaleficence is understood as above all do no harm and implies that one must consider possible competing choices and avoid possible harm arising from clinical action. Beneficence implies that one will do good and promote the welfare of the client. Fidelity conveys that one will be trustworthy and keep ones promises, and justice implies that one will treat individuals equally. Each principle provides the counselor with a model for ethical behavior and decision making. If the client chooses not to report the abuse, the counselor must respect the clients' decision. The legal responsibility of the counselor mandates that the abuse be reported. However, because a minor is unable to give voluntary consent, the counselor would seek the client's assent to services and include them in decision making as appropriate. The counselor can approach the client to inform her mother of the friend's sexual abuse. If the client consents to this approach, the burden of secrecy will be removed, and a more suitable plan of action can be </w:t>
      </w:r>
      <w:r w:rsidRPr="00631F0D">
        <w:rPr>
          <w:rFonts w:ascii="Times New Roman" w:eastAsia="Times New Roman" w:hAnsi="Times New Roman" w:cs="Times New Roman"/>
          <w:color w:val="0E101A"/>
        </w:rPr>
        <w:lastRenderedPageBreak/>
        <w:t>implemented to protect the client's friend. The counselor will review the confidentiality limitations with the client and consult with a supervisor to discuss the best plan of action to protect both the client and the victim of the abuse. </w:t>
      </w:r>
    </w:p>
    <w:p w14:paraId="6ABF3F0C"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In the event of evaluating the best course of action to protect the client's right to autonomy and confidentiality, the counselor would also be functioning in the principle of nonmaleficence. </w:t>
      </w:r>
    </w:p>
    <w:p w14:paraId="45E29483"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This is reflected in the counselor's careful evaluation of the influences that could cause the client emotional harm and relational isolation. The domino effect will continue to roll over, demonstrating beneficence, fidelity, and justice due to the trust the counselor has established by respecting the dignity and promoting the client's welfare. As we consider confidentiality and privacy issues related to this scenario, how would the counselor respond if he/she later discovered that the client's best friend was mandated by the court to receive counseling services provided by their practice? Assuming the proper actions were taken to provide the clients best friend with the resources needed to be removed from the harmful environment, the counselor may not be aware of the potential client's identity. We could imagine the awkwardness this interaction could create if the clients ran into each other while meeting with their counselors. </w:t>
      </w:r>
    </w:p>
    <w:p w14:paraId="206847AC"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It would be well to assume the questions the clients would have for their counselors to understand the nature of their friends' presence. Corey, Schneider-Corey, Corey &amp; Callanan 2015, states that confidentiality, which is rooted in a client's right to privacy, is at the core of effective therapy; it is the counselor's ethical duty to protect private client communication. </w:t>
      </w:r>
    </w:p>
    <w:p w14:paraId="5B926268"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xml:space="preserve">Therefore, the counselor would not be allowed to disclose any information concerning the other client. As an ongoing process of the counseling relationship, this would be an excellent time to revisit the client and counselor informed consent responsibilities. The counselor would also document the discussion with the client in the progress notes. A scenario of sorts could present </w:t>
      </w:r>
      <w:r w:rsidRPr="00631F0D">
        <w:rPr>
          <w:rFonts w:ascii="Times New Roman" w:eastAsia="Times New Roman" w:hAnsi="Times New Roman" w:cs="Times New Roman"/>
          <w:color w:val="0E101A"/>
        </w:rPr>
        <w:lastRenderedPageBreak/>
        <w:t>challenging outcomes due to possible unresolved conflict between the two clients. What if the new client identifies the prior client as the source of their sexual abuse exposure and requests a transfer? Due to a minor's inability to give voluntary consent, the counselor would seek the clients' assent to services and include them in decision-making as appropriate. The counselor can approach the client to involve their parent or legal guardian in the decision-making process. If the request is approved, the counselor can provide the client with the appropriate transfer resources. The counselor would be required to facilitate the successful transfer of client services. </w:t>
      </w:r>
    </w:p>
    <w:p w14:paraId="19D61037"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The Health Insurance Portability and Accountability Act of 1996 is a federal law that contains detailed provisions regarding client privacy, informed consent, and transfer of records (Corey, Schneider-Corey, Corey &amp; Callanan 2015).  </w:t>
      </w:r>
    </w:p>
    <w:p w14:paraId="4438DF0E" w14:textId="77777777"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Responsibility to Warn and Protect</w:t>
      </w:r>
    </w:p>
    <w:p w14:paraId="54D1E417"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The factors that influence the counselor's responsibility to warn and protect in this scenario is the client disclosure of the present harm to the friend. Within the Explanation and Limitations section of the APA code of ethics, counselors inform clients of the limitations of confidentiality and seek to identify situations in which confidentiality must be breached. The general requirement that counselors keep the information confidential does not apply when disclosure is required to protect clients or identified others from serious and foreseeable harm or when legal requirements demand that confidential information be revealed (APA 2104).</w:t>
      </w:r>
    </w:p>
    <w:p w14:paraId="1328358D"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The American Psychiatric Association (2013b) provides this standard: When, in the clinical judgment of the treating psychiatrist, the risk of danger is deemed to be significant, the psychiatrist may reveal confidential information disclosed by the patient. In Georgia, professional counselors, social workers, and marriage and family therapists are deemed as mandated reporters and are required by law to report cases of abuse.  </w:t>
      </w:r>
    </w:p>
    <w:p w14:paraId="089B2AFB" w14:textId="77777777" w:rsidR="00631F0D" w:rsidRPr="00631F0D" w:rsidRDefault="00631F0D" w:rsidP="00631F0D">
      <w:pPr>
        <w:spacing w:line="480" w:lineRule="auto"/>
        <w:rPr>
          <w:rFonts w:ascii="Times New Roman" w:eastAsia="Times New Roman" w:hAnsi="Times New Roman" w:cs="Times New Roman"/>
          <w:color w:val="0E101A"/>
        </w:rPr>
      </w:pPr>
    </w:p>
    <w:p w14:paraId="43CCA0F9" w14:textId="77777777"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Client Record-keeping</w:t>
      </w:r>
    </w:p>
    <w:p w14:paraId="1C48365E"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           </w:t>
      </w:r>
      <w:r w:rsidRPr="00631F0D">
        <w:rPr>
          <w:rFonts w:ascii="Times New Roman" w:eastAsia="Times New Roman" w:hAnsi="Times New Roman" w:cs="Times New Roman"/>
          <w:color w:val="0E101A"/>
        </w:rPr>
        <w:t xml:space="preserve">Corey, Schneider-Corey, Corey &amp; Callanan 2015, states the primary reasons for keeping records are providing high-quality service for clients and maintaining continuity of care when a client is transferred from one professional to another. The counselor who maintains adequate documentation and proper record </w:t>
      </w:r>
      <w:proofErr w:type="gramStart"/>
      <w:r w:rsidRPr="00631F0D">
        <w:rPr>
          <w:rFonts w:ascii="Times New Roman" w:eastAsia="Times New Roman" w:hAnsi="Times New Roman" w:cs="Times New Roman"/>
          <w:color w:val="0E101A"/>
        </w:rPr>
        <w:t>keeping:</w:t>
      </w:r>
      <w:proofErr w:type="gramEnd"/>
      <w:r w:rsidRPr="00631F0D">
        <w:rPr>
          <w:rFonts w:ascii="Times New Roman" w:eastAsia="Times New Roman" w:hAnsi="Times New Roman" w:cs="Times New Roman"/>
          <w:color w:val="0E101A"/>
        </w:rPr>
        <w:t xml:space="preserve"> exercises professional, ethical, and legal competence and provides a professional standard of care for clients. A general practice to maintain client records is seven years. Counselors are required by state and federal law to maintain client records for a minimum of 7 to 10 years. Hodges, S. (2015) encourages counselors to keep client records for years after treatment has ended because former clients have been known to request copies of case notes, or counselors may need client records to protect themselves against litigation.</w:t>
      </w:r>
    </w:p>
    <w:p w14:paraId="195A79AF" w14:textId="77777777"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Self-Care</w:t>
      </w:r>
    </w:p>
    <w:p w14:paraId="3EFAF7A1"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xml:space="preserve">Thomas, D., Morris, M. (2017) defines self-care as an action that enhances mental, emotional, physical, or spiritual well-being resulting in a more holistic, balanced individual. The American Counseling Association requires Counselors to monitor themselves for signs of impairment from their physical, mental, or emotional problems and refrain from offering or providing professional services when impaired. They seek assistance for problems that reach the level of professional impairment. If necessary, they limit, suspend, or terminate their professional responsibilities until it is determined that they may safely resume their work. With the demands of ministry, my husband and I take mini-breaks within a 90-day time frame in order to establish quality time with family and create mental clarity. To maintain a healthy balance between my personal and professional life, I intend to adhere to my self-care regime of prayer and meditation, maintain frequent communication with colleagues and supervisors in relation to my emotional health, and </w:t>
      </w:r>
      <w:r w:rsidRPr="00631F0D">
        <w:rPr>
          <w:rFonts w:ascii="Times New Roman" w:eastAsia="Times New Roman" w:hAnsi="Times New Roman" w:cs="Times New Roman"/>
          <w:color w:val="0E101A"/>
        </w:rPr>
        <w:lastRenderedPageBreak/>
        <w:t xml:space="preserve">take a mini-vacation or break within 90 days. A healthy self-care activity I have considered but have not implemented is exercise. I've noticed some of the </w:t>
      </w:r>
      <w:proofErr w:type="gramStart"/>
      <w:r w:rsidRPr="00631F0D">
        <w:rPr>
          <w:rFonts w:ascii="Times New Roman" w:eastAsia="Times New Roman" w:hAnsi="Times New Roman" w:cs="Times New Roman"/>
          <w:color w:val="0E101A"/>
        </w:rPr>
        <w:t>red-flags</w:t>
      </w:r>
      <w:proofErr w:type="gramEnd"/>
      <w:r w:rsidRPr="00631F0D">
        <w:rPr>
          <w:rFonts w:ascii="Times New Roman" w:eastAsia="Times New Roman" w:hAnsi="Times New Roman" w:cs="Times New Roman"/>
          <w:color w:val="0E101A"/>
        </w:rPr>
        <w:t xml:space="preserve"> when I need to address personal issues are when I have become lax in my daily meditation and prayer. I notice I am not as alert and can quickly lose focus. Prayer and meditation tend to give me a purpose in relation to what I am doing. I agree with counselors being counseled. During some of the more trying times of my life, I have received counsel and found it to be very beneficial. I recommend counselors establish a support system that provides accountability and welcomes constructive feedback concerning their personal and professional lives.  </w:t>
      </w:r>
    </w:p>
    <w:p w14:paraId="3CFAB926" w14:textId="77777777"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Advocacy</w:t>
      </w:r>
    </w:p>
    <w:p w14:paraId="799DC297"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           </w:t>
      </w:r>
      <w:r w:rsidRPr="00631F0D">
        <w:rPr>
          <w:rFonts w:ascii="Times New Roman" w:eastAsia="Times New Roman" w:hAnsi="Times New Roman" w:cs="Times New Roman"/>
          <w:color w:val="0E101A"/>
        </w:rPr>
        <w:t>The advocacy toolkit provides Licensed Professional Counselors with the resources need to advocate for the concerns within the counseling community. The first step in this process is to Know the Issues. It is advisable to follow through with research on a particular legislative issue. Advocates can become more familiar with different issues and subject matter by following the recommended steps below.</w:t>
      </w:r>
    </w:p>
    <w:p w14:paraId="343F0840" w14:textId="77777777" w:rsidR="00631F0D" w:rsidRPr="00631F0D" w:rsidRDefault="00631F0D" w:rsidP="00631F0D">
      <w:pPr>
        <w:numPr>
          <w:ilvl w:val="0"/>
          <w:numId w:val="6"/>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Visit the ACA Government Affairs and Public Policy web page at: </w:t>
      </w:r>
      <w:r w:rsidRPr="00631F0D">
        <w:rPr>
          <w:rFonts w:ascii="Times New Roman" w:eastAsia="Times New Roman" w:hAnsi="Times New Roman" w:cs="Times New Roman"/>
          <w:i/>
          <w:iCs/>
          <w:color w:val="0E101A"/>
        </w:rPr>
        <w:t>counseling.org/government-affairs/public-policy. </w:t>
      </w:r>
    </w:p>
    <w:p w14:paraId="712C6094" w14:textId="77777777" w:rsidR="00631F0D" w:rsidRPr="00631F0D" w:rsidRDefault="00631F0D" w:rsidP="00631F0D">
      <w:pPr>
        <w:numPr>
          <w:ilvl w:val="1"/>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ACA Federal Issues (</w:t>
      </w:r>
      <w:r w:rsidRPr="00631F0D">
        <w:rPr>
          <w:rFonts w:ascii="Times New Roman" w:eastAsia="Times New Roman" w:hAnsi="Times New Roman" w:cs="Times New Roman"/>
          <w:i/>
          <w:iCs/>
          <w:color w:val="0E101A"/>
        </w:rPr>
        <w:t>counseling.org/government-affairs/federal-issues</w:t>
      </w:r>
      <w:r w:rsidRPr="00631F0D">
        <w:rPr>
          <w:rFonts w:ascii="Times New Roman" w:eastAsia="Times New Roman" w:hAnsi="Times New Roman" w:cs="Times New Roman"/>
          <w:color w:val="0E101A"/>
        </w:rPr>
        <w:t>) </w:t>
      </w:r>
    </w:p>
    <w:p w14:paraId="4E820C18" w14:textId="77777777" w:rsidR="00631F0D" w:rsidRPr="00631F0D" w:rsidRDefault="00631F0D" w:rsidP="00631F0D">
      <w:pPr>
        <w:numPr>
          <w:ilvl w:val="1"/>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 ACA State Issues (</w:t>
      </w:r>
      <w:r w:rsidRPr="00631F0D">
        <w:rPr>
          <w:rFonts w:ascii="Times New Roman" w:eastAsia="Times New Roman" w:hAnsi="Times New Roman" w:cs="Times New Roman"/>
          <w:i/>
          <w:iCs/>
          <w:color w:val="0E101A"/>
        </w:rPr>
        <w:t>counseling.org/government-affairs/state-issues</w:t>
      </w:r>
      <w:r w:rsidRPr="00631F0D">
        <w:rPr>
          <w:rFonts w:ascii="Times New Roman" w:eastAsia="Times New Roman" w:hAnsi="Times New Roman" w:cs="Times New Roman"/>
          <w:color w:val="0E101A"/>
        </w:rPr>
        <w:t>) </w:t>
      </w:r>
    </w:p>
    <w:p w14:paraId="6E16D825" w14:textId="77777777" w:rsidR="00631F0D" w:rsidRPr="00631F0D" w:rsidRDefault="00631F0D" w:rsidP="00631F0D">
      <w:pPr>
        <w:numPr>
          <w:ilvl w:val="0"/>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Read the legislation, which can be found on </w:t>
      </w:r>
      <w:r w:rsidRPr="00631F0D">
        <w:rPr>
          <w:rFonts w:ascii="Times New Roman" w:eastAsia="Times New Roman" w:hAnsi="Times New Roman" w:cs="Times New Roman"/>
          <w:i/>
          <w:iCs/>
          <w:color w:val="0E101A"/>
        </w:rPr>
        <w:t>congress.gov/search </w:t>
      </w:r>
      <w:r w:rsidRPr="00631F0D">
        <w:rPr>
          <w:rFonts w:ascii="Times New Roman" w:eastAsia="Times New Roman" w:hAnsi="Times New Roman" w:cs="Times New Roman"/>
          <w:color w:val="0E101A"/>
        </w:rPr>
        <w:t>or on your state's general assembly website. Find your state Legislature information at: </w:t>
      </w:r>
      <w:r w:rsidRPr="00631F0D">
        <w:rPr>
          <w:rFonts w:ascii="Times New Roman" w:eastAsia="Times New Roman" w:hAnsi="Times New Roman" w:cs="Times New Roman"/>
          <w:i/>
          <w:iCs/>
          <w:color w:val="0E101A"/>
        </w:rPr>
        <w:t>congress.gov/state-legislature-websites </w:t>
      </w:r>
    </w:p>
    <w:p w14:paraId="7D6F0510" w14:textId="77777777" w:rsidR="00631F0D" w:rsidRPr="00631F0D" w:rsidRDefault="00631F0D" w:rsidP="00631F0D">
      <w:pPr>
        <w:numPr>
          <w:ilvl w:val="0"/>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Track legislation online: Google "[federal/state] political news" to find websites that track political information. </w:t>
      </w:r>
    </w:p>
    <w:p w14:paraId="2722404F" w14:textId="77777777" w:rsidR="00631F0D" w:rsidRPr="00631F0D" w:rsidRDefault="00631F0D" w:rsidP="00631F0D">
      <w:pPr>
        <w:numPr>
          <w:ilvl w:val="0"/>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lastRenderedPageBreak/>
        <w:t>State legislation: Follow specific bills on your state Legislature's bill-tracker, which may be found on the state's home page. Alternatively, use legiscan.com or openstates.org to follow bills. </w:t>
      </w:r>
    </w:p>
    <w:p w14:paraId="6809D629" w14:textId="77777777" w:rsidR="00631F0D" w:rsidRPr="00631F0D" w:rsidRDefault="00631F0D" w:rsidP="00631F0D">
      <w:pPr>
        <w:numPr>
          <w:ilvl w:val="0"/>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Check the American Counseling Association Government Affairs page on </w:t>
      </w:r>
      <w:r w:rsidRPr="00631F0D">
        <w:rPr>
          <w:rFonts w:ascii="Times New Roman" w:eastAsia="Times New Roman" w:hAnsi="Times New Roman" w:cs="Times New Roman"/>
          <w:i/>
          <w:iCs/>
          <w:color w:val="0E101A"/>
        </w:rPr>
        <w:t>counseling.org </w:t>
      </w:r>
      <w:r w:rsidRPr="00631F0D">
        <w:rPr>
          <w:rFonts w:ascii="Times New Roman" w:eastAsia="Times New Roman" w:hAnsi="Times New Roman" w:cs="Times New Roman"/>
          <w:color w:val="0E101A"/>
        </w:rPr>
        <w:t>for information. </w:t>
      </w:r>
    </w:p>
    <w:p w14:paraId="5C69DD53" w14:textId="77777777" w:rsidR="00631F0D" w:rsidRPr="00631F0D" w:rsidRDefault="00631F0D" w:rsidP="00631F0D">
      <w:pPr>
        <w:numPr>
          <w:ilvl w:val="0"/>
          <w:numId w:val="7"/>
        </w:num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Visit the "Take Action" page on </w:t>
      </w:r>
      <w:r w:rsidRPr="00631F0D">
        <w:rPr>
          <w:rFonts w:ascii="Times New Roman" w:eastAsia="Times New Roman" w:hAnsi="Times New Roman" w:cs="Times New Roman"/>
          <w:i/>
          <w:iCs/>
          <w:color w:val="0E101A"/>
        </w:rPr>
        <w:t>counseling.org </w:t>
      </w:r>
      <w:r w:rsidRPr="00631F0D">
        <w:rPr>
          <w:rFonts w:ascii="Times New Roman" w:eastAsia="Times New Roman" w:hAnsi="Times New Roman" w:cs="Times New Roman"/>
          <w:color w:val="0E101A"/>
        </w:rPr>
        <w:t>to view and participate in the latest ACA Voter Voice campaigns. </w:t>
      </w:r>
    </w:p>
    <w:p w14:paraId="645CB1B6"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color w:val="0E101A"/>
        </w:rPr>
        <w:t>Secondly, know your Legislators by finding a Legislator who will support you and stay informed. Last but not least, Contact your Legislators. Get in contact with your Legislators via written letters, phone calls, in-person meetings, and social media platforms. (ACA 2020).</w:t>
      </w:r>
    </w:p>
    <w:p w14:paraId="1D6DB9DF" w14:textId="77777777" w:rsidR="00631F0D" w:rsidRPr="00631F0D" w:rsidRDefault="00631F0D" w:rsidP="00631F0D">
      <w:pPr>
        <w:spacing w:line="480" w:lineRule="auto"/>
        <w:jc w:val="center"/>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Counselor Values</w:t>
      </w:r>
    </w:p>
    <w:p w14:paraId="15806240"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b/>
          <w:bCs/>
          <w:color w:val="0E101A"/>
        </w:rPr>
        <w:t>           </w:t>
      </w:r>
      <w:r w:rsidRPr="00631F0D">
        <w:rPr>
          <w:rFonts w:ascii="Times New Roman" w:eastAsia="Times New Roman" w:hAnsi="Times New Roman" w:cs="Times New Roman"/>
          <w:b/>
          <w:bCs/>
          <w:i/>
          <w:iCs/>
          <w:color w:val="0E101A"/>
        </w:rPr>
        <w:t>Abortion.</w:t>
      </w:r>
      <w:r w:rsidRPr="00631F0D">
        <w:rPr>
          <w:rFonts w:ascii="Times New Roman" w:eastAsia="Times New Roman" w:hAnsi="Times New Roman" w:cs="Times New Roman"/>
          <w:color w:val="0E101A"/>
        </w:rPr>
        <w:t xml:space="preserve"> (A 19-year-old rape victim wants an abortion, but her parents are vehemently opposed to abortion on religious grounds and have stated that they will no longer consider her their daughter if she proceeds. The young woman is firm in her plans but wants your help in changing her parents' attitudes.) My value system, in this matter, would be against abortion. However, I understand and value my ethical and professional responsibility to respect the dignity and promote clients' welfare (ACA 2014). It is also my ethical and professional responsibility to avoid imposing my own values, attitudes, beliefs, and behaviors upon the client. Therefore, my plan of action would be to properly inform my client of their rights within the counseling relationship and help her understand my role and responsibility within the counseling relationship. Due to the client's desire to involve her parents in the counseling relationship, I would establish and document her consent to welcoming the parents into the counseling relationship. I would them inform the parents of their rights within the counseling relationship </w:t>
      </w:r>
      <w:r w:rsidRPr="00631F0D">
        <w:rPr>
          <w:rFonts w:ascii="Times New Roman" w:eastAsia="Times New Roman" w:hAnsi="Times New Roman" w:cs="Times New Roman"/>
          <w:color w:val="0E101A"/>
        </w:rPr>
        <w:lastRenderedPageBreak/>
        <w:t>specified in the ACA 2014 informed consent policy. Within the counseling relationship, I would help my clients explore their values and belief systems to establish mutual understanding and respect for each individual. </w:t>
      </w:r>
    </w:p>
    <w:p w14:paraId="7945FA9A" w14:textId="77777777" w:rsidR="00631F0D" w:rsidRPr="00631F0D" w:rsidRDefault="00631F0D" w:rsidP="00631F0D">
      <w:pPr>
        <w:spacing w:line="480" w:lineRule="auto"/>
        <w:rPr>
          <w:rFonts w:ascii="Times New Roman" w:eastAsia="Times New Roman" w:hAnsi="Times New Roman" w:cs="Times New Roman"/>
          <w:color w:val="0E101A"/>
        </w:rPr>
      </w:pPr>
      <w:r w:rsidRPr="00631F0D">
        <w:rPr>
          <w:rFonts w:ascii="Times New Roman" w:eastAsia="Times New Roman" w:hAnsi="Times New Roman" w:cs="Times New Roman"/>
          <w:b/>
          <w:bCs/>
          <w:i/>
          <w:iCs/>
          <w:color w:val="0E101A"/>
        </w:rPr>
        <w:t>Extramarital affairs.</w:t>
      </w:r>
      <w:r w:rsidRPr="00631F0D">
        <w:rPr>
          <w:rFonts w:ascii="Times New Roman" w:eastAsia="Times New Roman" w:hAnsi="Times New Roman" w:cs="Times New Roman"/>
          <w:color w:val="0E101A"/>
        </w:rPr>
        <w:t>  (Both spouses in a couple you are counseling are having affairs, which they claim are not contributing in any way to their current marital difficulties. They want your help in strengthening their marriage, but they are both committed to the "open marriage" concept that does not require sexual monogamy.) My value system in relation to marriage is monogamy. However, I understand and value my ethical and professional responsibility to respect the dignity and promote clients' welfare (ACA 2014). It is also my ethical and professional responsibility to avoid imposing my own values, attitudes, beliefs, and behaviors upon the client. Therefore, my plan of action would be to properly inform my client of their rights within the counseling relationship and help them understand my role and responsibility within the counseling relationship. Therefore, my goal within the counseling relationship would be to assist the client in exploring their value and belief system and examine the pros and cons that could affect their goals of strengthening their marriage.   </w:t>
      </w:r>
    </w:p>
    <w:p w14:paraId="372341B6" w14:textId="51F5A33B" w:rsidR="005273D4" w:rsidRPr="005273D4" w:rsidRDefault="005273D4" w:rsidP="005273D4">
      <w:pPr>
        <w:spacing w:line="480" w:lineRule="auto"/>
        <w:rPr>
          <w:rFonts w:ascii="Times New Roman" w:hAnsi="Times New Roman" w:cs="Times New Roman"/>
        </w:rPr>
      </w:pPr>
    </w:p>
    <w:p w14:paraId="6D31C0F8" w14:textId="5E9CB9CF" w:rsidR="00772CB3" w:rsidRPr="00772CB3" w:rsidRDefault="005273D4" w:rsidP="00772CB3">
      <w:pPr>
        <w:spacing w:line="480" w:lineRule="auto"/>
        <w:rPr>
          <w:rFonts w:ascii="Times New Roman" w:hAnsi="Times New Roman" w:cs="Times New Roman"/>
          <w:b/>
          <w:bCs/>
        </w:rPr>
      </w:pPr>
      <w:r>
        <w:rPr>
          <w:rFonts w:ascii="Times New Roman" w:hAnsi="Times New Roman" w:cs="Times New Roman"/>
        </w:rPr>
        <w:t xml:space="preserve"> </w:t>
      </w:r>
    </w:p>
    <w:p w14:paraId="6BF4D4F0" w14:textId="28C4EE6B" w:rsidR="00772CB3" w:rsidRPr="00772CB3" w:rsidRDefault="00772CB3" w:rsidP="00772CB3">
      <w:pPr>
        <w:spacing w:line="480" w:lineRule="auto"/>
        <w:rPr>
          <w:rFonts w:ascii="Times New Roman" w:hAnsi="Times New Roman" w:cs="Times New Roman"/>
          <w:b/>
          <w:bCs/>
        </w:rPr>
      </w:pPr>
    </w:p>
    <w:p w14:paraId="55C1D2BD" w14:textId="0E7E3219" w:rsidR="009D2515" w:rsidRDefault="009D2515" w:rsidP="001D0A70">
      <w:pPr>
        <w:spacing w:line="480" w:lineRule="auto"/>
        <w:jc w:val="center"/>
        <w:rPr>
          <w:rFonts w:ascii="Times New Roman" w:hAnsi="Times New Roman" w:cs="Times New Roman"/>
        </w:rPr>
      </w:pPr>
    </w:p>
    <w:p w14:paraId="78AEE953" w14:textId="77777777" w:rsidR="009D2515" w:rsidRDefault="009D2515" w:rsidP="001D0A70">
      <w:pPr>
        <w:spacing w:line="480" w:lineRule="auto"/>
        <w:jc w:val="center"/>
        <w:rPr>
          <w:rFonts w:ascii="Times New Roman" w:hAnsi="Times New Roman" w:cs="Times New Roman"/>
        </w:rPr>
      </w:pPr>
    </w:p>
    <w:p w14:paraId="7249CD49" w14:textId="77777777" w:rsidR="009D2515" w:rsidRDefault="009D2515" w:rsidP="001D0A70">
      <w:pPr>
        <w:spacing w:line="480" w:lineRule="auto"/>
        <w:jc w:val="center"/>
        <w:rPr>
          <w:rFonts w:ascii="Times New Roman" w:hAnsi="Times New Roman" w:cs="Times New Roman"/>
        </w:rPr>
      </w:pPr>
    </w:p>
    <w:p w14:paraId="1E25FA84" w14:textId="77777777" w:rsidR="00631F0D" w:rsidRDefault="00631F0D" w:rsidP="001D0A70">
      <w:pPr>
        <w:spacing w:line="480" w:lineRule="auto"/>
        <w:jc w:val="center"/>
        <w:rPr>
          <w:rFonts w:ascii="Times New Roman" w:hAnsi="Times New Roman" w:cs="Times New Roman"/>
        </w:rPr>
      </w:pPr>
    </w:p>
    <w:p w14:paraId="07D0B59F" w14:textId="77777777" w:rsidR="00631F0D" w:rsidRDefault="00631F0D" w:rsidP="001D0A70">
      <w:pPr>
        <w:spacing w:line="480" w:lineRule="auto"/>
        <w:jc w:val="center"/>
        <w:rPr>
          <w:rFonts w:ascii="Times New Roman" w:hAnsi="Times New Roman" w:cs="Times New Roman"/>
        </w:rPr>
      </w:pPr>
    </w:p>
    <w:p w14:paraId="3123E44E" w14:textId="320869D4" w:rsidR="001D0A70" w:rsidRDefault="001D0A70" w:rsidP="001D0A70">
      <w:pPr>
        <w:spacing w:line="480" w:lineRule="auto"/>
        <w:jc w:val="center"/>
        <w:rPr>
          <w:rFonts w:ascii="Times New Roman" w:hAnsi="Times New Roman" w:cs="Times New Roman"/>
        </w:rPr>
      </w:pPr>
      <w:r>
        <w:rPr>
          <w:rFonts w:ascii="Times New Roman" w:hAnsi="Times New Roman" w:cs="Times New Roman"/>
        </w:rPr>
        <w:lastRenderedPageBreak/>
        <w:t>References</w:t>
      </w:r>
    </w:p>
    <w:p w14:paraId="69838C74" w14:textId="07BE827E" w:rsidR="001729A5" w:rsidRDefault="001D0A70" w:rsidP="009D2515">
      <w:pPr>
        <w:spacing w:line="480" w:lineRule="auto"/>
        <w:ind w:left="720" w:hanging="720"/>
        <w:rPr>
          <w:rFonts w:ascii="Times New Roman" w:hAnsi="Times New Roman" w:cs="Times New Roman"/>
        </w:rPr>
      </w:pPr>
      <w:proofErr w:type="spellStart"/>
      <w:r w:rsidRPr="001D0A70">
        <w:rPr>
          <w:rFonts w:ascii="Times New Roman" w:hAnsi="Times New Roman" w:cs="Times New Roman"/>
        </w:rPr>
        <w:t>Akister</w:t>
      </w:r>
      <w:proofErr w:type="spellEnd"/>
      <w:r w:rsidRPr="001D0A70">
        <w:rPr>
          <w:rFonts w:ascii="Times New Roman" w:hAnsi="Times New Roman" w:cs="Times New Roman"/>
        </w:rPr>
        <w:t>, J. (2003). Family therapists’ ethical decision-making processes in two duty-to-warn situations. </w:t>
      </w:r>
      <w:r w:rsidRPr="001D0A70">
        <w:rPr>
          <w:rFonts w:ascii="Times New Roman" w:hAnsi="Times New Roman" w:cs="Times New Roman"/>
          <w:i/>
          <w:iCs/>
        </w:rPr>
        <w:t>Journal of Family Therapy</w:t>
      </w:r>
      <w:r w:rsidRPr="001D0A70">
        <w:rPr>
          <w:rFonts w:ascii="Times New Roman" w:hAnsi="Times New Roman" w:cs="Times New Roman"/>
        </w:rPr>
        <w:t>, </w:t>
      </w:r>
      <w:r w:rsidRPr="001D0A70">
        <w:rPr>
          <w:rFonts w:ascii="Times New Roman" w:hAnsi="Times New Roman" w:cs="Times New Roman"/>
          <w:i/>
          <w:iCs/>
        </w:rPr>
        <w:t>25</w:t>
      </w:r>
      <w:r w:rsidRPr="001D0A70">
        <w:rPr>
          <w:rFonts w:ascii="Times New Roman" w:hAnsi="Times New Roman" w:cs="Times New Roman"/>
        </w:rPr>
        <w:t>(3), 307.</w:t>
      </w:r>
    </w:p>
    <w:p w14:paraId="02D2D7B0" w14:textId="77777777" w:rsidR="00B46BD8" w:rsidRDefault="00B46BD8" w:rsidP="00B46BD8">
      <w:pPr>
        <w:spacing w:line="480" w:lineRule="auto"/>
        <w:ind w:left="720" w:hanging="720"/>
        <w:rPr>
          <w:rFonts w:ascii="Times New Roman" w:hAnsi="Times New Roman" w:cs="Times New Roman"/>
        </w:rPr>
      </w:pPr>
      <w:r>
        <w:rPr>
          <w:rFonts w:ascii="Times New Roman" w:hAnsi="Times New Roman" w:cs="Times New Roman"/>
        </w:rPr>
        <w:t xml:space="preserve">American Counseling Association (2014).  </w:t>
      </w:r>
    </w:p>
    <w:p w14:paraId="28D23766" w14:textId="77777777" w:rsidR="00B46BD8" w:rsidRDefault="00B46BD8" w:rsidP="00B46BD8">
      <w:pPr>
        <w:spacing w:line="480" w:lineRule="auto"/>
        <w:ind w:left="720" w:hanging="720"/>
        <w:rPr>
          <w:rFonts w:ascii="Times New Roman" w:hAnsi="Times New Roman" w:cs="Times New Roman"/>
        </w:rPr>
      </w:pPr>
      <w:r>
        <w:rPr>
          <w:rFonts w:ascii="Times New Roman" w:hAnsi="Times New Roman" w:cs="Times New Roman"/>
        </w:rPr>
        <w:t xml:space="preserve">American Counseling Association (2020).  Retrieved from </w:t>
      </w:r>
      <w:hyperlink r:id="rId7" w:history="1">
        <w:r w:rsidRPr="00180CEF">
          <w:rPr>
            <w:rStyle w:val="Hyperlink"/>
            <w:rFonts w:ascii="Times New Roman" w:hAnsi="Times New Roman" w:cs="Times New Roman"/>
          </w:rPr>
          <w:t>www.counseling.org</w:t>
        </w:r>
      </w:hyperlink>
      <w:r>
        <w:rPr>
          <w:rFonts w:ascii="Times New Roman" w:hAnsi="Times New Roman" w:cs="Times New Roman"/>
        </w:rPr>
        <w:t xml:space="preserve"> </w:t>
      </w:r>
    </w:p>
    <w:p w14:paraId="0D5A5975" w14:textId="77777777" w:rsidR="00B46BD8" w:rsidRDefault="00B46BD8" w:rsidP="00B46BD8">
      <w:pPr>
        <w:pStyle w:val="NormalWeb"/>
        <w:spacing w:line="480" w:lineRule="auto"/>
        <w:ind w:left="720" w:hanging="720"/>
      </w:pPr>
      <w:r w:rsidRPr="00132639">
        <w:rPr>
          <w:rFonts w:eastAsia="Times New Roman"/>
          <w:color w:val="0E101A"/>
        </w:rPr>
        <w:t xml:space="preserve">Corey, G., Corey, C., Corey, M., &amp; Callanan </w:t>
      </w:r>
      <w:r>
        <w:rPr>
          <w:rFonts w:eastAsia="Times New Roman"/>
          <w:color w:val="0E101A"/>
        </w:rPr>
        <w:t>(</w:t>
      </w:r>
      <w:r w:rsidRPr="00132639">
        <w:rPr>
          <w:rFonts w:eastAsia="Times New Roman"/>
          <w:color w:val="0E101A"/>
        </w:rPr>
        <w:t>2015</w:t>
      </w:r>
      <w:r>
        <w:rPr>
          <w:rFonts w:eastAsia="Times New Roman"/>
          <w:color w:val="0E101A"/>
        </w:rPr>
        <w:t xml:space="preserve">).  </w:t>
      </w:r>
      <w:r w:rsidRPr="00513002">
        <w:rPr>
          <w:i/>
          <w:iCs/>
        </w:rPr>
        <w:t>Issues and Ethics in the Helping Professions</w:t>
      </w:r>
      <w:r>
        <w:t xml:space="preserve"> (p.166). Stamford, CT: Cengage Learning.  </w:t>
      </w:r>
    </w:p>
    <w:p w14:paraId="040D4A25" w14:textId="6F1A5509" w:rsidR="001729A5" w:rsidRDefault="001729A5" w:rsidP="001729A5">
      <w:pPr>
        <w:spacing w:line="480" w:lineRule="auto"/>
        <w:ind w:left="720" w:hanging="720"/>
        <w:rPr>
          <w:rFonts w:ascii="Times New Roman" w:hAnsi="Times New Roman" w:cs="Times New Roman"/>
        </w:rPr>
      </w:pPr>
      <w:r w:rsidRPr="00CB0E77">
        <w:rPr>
          <w:rFonts w:ascii="Times New Roman" w:hAnsi="Times New Roman" w:cs="Times New Roman"/>
        </w:rPr>
        <w:t>Corey, G., Schneider-Corey, M., Corey, C., Callanan, P., (2015</w:t>
      </w:r>
      <w:r w:rsidRPr="00CB0E77">
        <w:rPr>
          <w:rFonts w:ascii="Times New Roman" w:hAnsi="Times New Roman" w:cs="Times New Roman"/>
          <w:i/>
          <w:iCs/>
        </w:rPr>
        <w:t>).  Issues and ethics in the helping professions,</w:t>
      </w:r>
      <w:r w:rsidRPr="00CB0E77">
        <w:rPr>
          <w:rFonts w:ascii="Times New Roman" w:hAnsi="Times New Roman" w:cs="Times New Roman"/>
        </w:rPr>
        <w:t xml:space="preserve"> (p. 2</w:t>
      </w:r>
      <w:r>
        <w:rPr>
          <w:rFonts w:ascii="Times New Roman" w:hAnsi="Times New Roman" w:cs="Times New Roman"/>
        </w:rPr>
        <w:t>06</w:t>
      </w:r>
      <w:r w:rsidRPr="00CB0E77">
        <w:rPr>
          <w:rFonts w:ascii="Times New Roman" w:hAnsi="Times New Roman" w:cs="Times New Roman"/>
        </w:rPr>
        <w:t xml:space="preserve">). Sanford, CT: Cengage Learning </w:t>
      </w:r>
    </w:p>
    <w:p w14:paraId="2607BC27" w14:textId="2459922E" w:rsidR="00F313BA" w:rsidRDefault="00F313BA" w:rsidP="00F313BA">
      <w:pPr>
        <w:pStyle w:val="NormalWeb"/>
        <w:spacing w:line="480" w:lineRule="auto"/>
        <w:ind w:left="720" w:hanging="720"/>
      </w:pPr>
      <w:r w:rsidRPr="00132639">
        <w:rPr>
          <w:rFonts w:eastAsia="Times New Roman"/>
          <w:color w:val="0E101A"/>
        </w:rPr>
        <w:t xml:space="preserve">Corey, G., Corey, C., Corey, M., &amp; Callanan </w:t>
      </w:r>
      <w:r>
        <w:rPr>
          <w:rFonts w:eastAsia="Times New Roman"/>
          <w:color w:val="0E101A"/>
        </w:rPr>
        <w:t>(</w:t>
      </w:r>
      <w:r w:rsidRPr="00132639">
        <w:rPr>
          <w:rFonts w:eastAsia="Times New Roman"/>
          <w:color w:val="0E101A"/>
        </w:rPr>
        <w:t>2015</w:t>
      </w:r>
      <w:r>
        <w:rPr>
          <w:rFonts w:eastAsia="Times New Roman"/>
          <w:color w:val="0E101A"/>
        </w:rPr>
        <w:t xml:space="preserve">).  </w:t>
      </w:r>
      <w:r w:rsidRPr="00513002">
        <w:rPr>
          <w:i/>
          <w:iCs/>
        </w:rPr>
        <w:t>Issues and Ethics in the Helping Professions</w:t>
      </w:r>
      <w:r>
        <w:t xml:space="preserve"> (p. 219). Stamford, CT: Cengage Learning.  </w:t>
      </w:r>
    </w:p>
    <w:p w14:paraId="7563C023" w14:textId="2E5A13E9" w:rsidR="002816A3" w:rsidRDefault="002816A3" w:rsidP="002816A3">
      <w:pPr>
        <w:pStyle w:val="NormalWeb"/>
        <w:spacing w:line="480" w:lineRule="auto"/>
        <w:ind w:left="720" w:hanging="720"/>
      </w:pPr>
      <w:r w:rsidRPr="00132639">
        <w:rPr>
          <w:rFonts w:eastAsia="Times New Roman"/>
          <w:color w:val="0E101A"/>
        </w:rPr>
        <w:t xml:space="preserve">Corey, G., Corey, C., Corey, M., &amp; Callanan </w:t>
      </w:r>
      <w:r>
        <w:rPr>
          <w:rFonts w:eastAsia="Times New Roman"/>
          <w:color w:val="0E101A"/>
        </w:rPr>
        <w:t>(</w:t>
      </w:r>
      <w:r w:rsidRPr="00132639">
        <w:rPr>
          <w:rFonts w:eastAsia="Times New Roman"/>
          <w:color w:val="0E101A"/>
        </w:rPr>
        <w:t>2015</w:t>
      </w:r>
      <w:r>
        <w:rPr>
          <w:rFonts w:eastAsia="Times New Roman"/>
          <w:color w:val="0E101A"/>
        </w:rPr>
        <w:t xml:space="preserve">).  </w:t>
      </w:r>
      <w:r w:rsidRPr="00513002">
        <w:rPr>
          <w:i/>
          <w:iCs/>
        </w:rPr>
        <w:t>Issues and Ethics in the Helping Professions</w:t>
      </w:r>
      <w:r>
        <w:t xml:space="preserve"> (p.222). Stamford, CT: Cengage Learning.  </w:t>
      </w:r>
    </w:p>
    <w:p w14:paraId="4873A2A9" w14:textId="68C9397C" w:rsidR="00131F0F" w:rsidRDefault="00131F0F" w:rsidP="00131F0F">
      <w:pPr>
        <w:spacing w:line="480" w:lineRule="auto"/>
        <w:ind w:left="720" w:hanging="720"/>
        <w:rPr>
          <w:rFonts w:ascii="Times New Roman" w:hAnsi="Times New Roman" w:cs="Times New Roman"/>
        </w:rPr>
      </w:pPr>
      <w:r w:rsidRPr="005603F7">
        <w:rPr>
          <w:rFonts w:ascii="Times New Roman" w:hAnsi="Times New Roman" w:cs="Times New Roman"/>
        </w:rPr>
        <w:t>Hodges, S. (202</w:t>
      </w:r>
      <w:r>
        <w:rPr>
          <w:rFonts w:ascii="Times New Roman" w:hAnsi="Times New Roman" w:cs="Times New Roman"/>
        </w:rPr>
        <w:t>1</w:t>
      </w:r>
      <w:r w:rsidRPr="005603F7">
        <w:rPr>
          <w:rFonts w:ascii="Times New Roman" w:hAnsi="Times New Roman" w:cs="Times New Roman"/>
        </w:rPr>
        <w:t xml:space="preserve">). </w:t>
      </w:r>
      <w:r w:rsidRPr="005603F7">
        <w:rPr>
          <w:rFonts w:ascii="Times New Roman" w:hAnsi="Times New Roman" w:cs="Times New Roman"/>
          <w:i/>
          <w:iCs/>
        </w:rPr>
        <w:t>The Counseling Practicum and Internship Manual</w:t>
      </w:r>
      <w:r w:rsidRPr="005603F7">
        <w:rPr>
          <w:rFonts w:ascii="Times New Roman" w:hAnsi="Times New Roman" w:cs="Times New Roman"/>
        </w:rPr>
        <w:t xml:space="preserve">, Third Edition (p. </w:t>
      </w:r>
      <w:r>
        <w:rPr>
          <w:rFonts w:ascii="Times New Roman" w:hAnsi="Times New Roman" w:cs="Times New Roman"/>
        </w:rPr>
        <w:t>63</w:t>
      </w:r>
      <w:r w:rsidRPr="005603F7">
        <w:rPr>
          <w:rFonts w:ascii="Times New Roman" w:hAnsi="Times New Roman" w:cs="Times New Roman"/>
        </w:rPr>
        <w:t xml:space="preserve">). New York, NY: Springer Publishing Company, LLC. </w:t>
      </w:r>
    </w:p>
    <w:p w14:paraId="4C36238F" w14:textId="10731E92" w:rsidR="00A90C9F" w:rsidRPr="00A90C9F" w:rsidRDefault="00D2256E" w:rsidP="00D2256E">
      <w:pPr>
        <w:pStyle w:val="NormalWeb"/>
        <w:spacing w:line="480" w:lineRule="auto"/>
        <w:ind w:hanging="720"/>
        <w:rPr>
          <w:rFonts w:eastAsia="Times New Roman"/>
        </w:rPr>
      </w:pPr>
      <w:r>
        <w:rPr>
          <w:rFonts w:eastAsia="Times New Roman"/>
        </w:rPr>
        <w:tab/>
      </w:r>
      <w:r w:rsidR="00621715">
        <w:rPr>
          <w:rFonts w:eastAsia="Times New Roman"/>
        </w:rPr>
        <w:t xml:space="preserve">Thomas A, </w:t>
      </w:r>
      <w:r w:rsidR="00A90C9F" w:rsidRPr="00A90C9F">
        <w:rPr>
          <w:rFonts w:eastAsia="Times New Roman"/>
        </w:rPr>
        <w:t>D</w:t>
      </w:r>
      <w:r w:rsidR="00621715">
        <w:rPr>
          <w:rFonts w:eastAsia="Times New Roman"/>
        </w:rPr>
        <w:t>.,</w:t>
      </w:r>
      <w:r w:rsidR="00A90C9F" w:rsidRPr="00A90C9F">
        <w:rPr>
          <w:rFonts w:eastAsia="Times New Roman"/>
        </w:rPr>
        <w:t xml:space="preserve"> </w:t>
      </w:r>
      <w:r w:rsidR="00621715">
        <w:rPr>
          <w:rFonts w:eastAsia="Times New Roman"/>
        </w:rPr>
        <w:t>&amp;</w:t>
      </w:r>
      <w:r w:rsidR="00A90C9F" w:rsidRPr="00A90C9F">
        <w:rPr>
          <w:rFonts w:eastAsia="Times New Roman"/>
        </w:rPr>
        <w:t xml:space="preserve"> M</w:t>
      </w:r>
      <w:r w:rsidR="00621715">
        <w:rPr>
          <w:rFonts w:eastAsia="Times New Roman"/>
        </w:rPr>
        <w:t xml:space="preserve">orris, </w:t>
      </w:r>
      <w:r w:rsidR="00A90C9F" w:rsidRPr="00A90C9F">
        <w:rPr>
          <w:rFonts w:eastAsia="Times New Roman"/>
        </w:rPr>
        <w:t>M</w:t>
      </w:r>
      <w:r w:rsidR="00621715">
        <w:rPr>
          <w:rFonts w:eastAsia="Times New Roman"/>
        </w:rPr>
        <w:t xml:space="preserve">., </w:t>
      </w:r>
      <w:r w:rsidR="00D054C1">
        <w:rPr>
          <w:rFonts w:eastAsia="Times New Roman"/>
        </w:rPr>
        <w:t>(2017</w:t>
      </w:r>
      <w:r w:rsidR="00D054C1" w:rsidRPr="00D054C1">
        <w:rPr>
          <w:rFonts w:eastAsia="Times New Roman"/>
        </w:rPr>
        <w:t xml:space="preserve">). </w:t>
      </w:r>
      <w:r w:rsidR="00D054C1" w:rsidRPr="00D054C1">
        <w:rPr>
          <w:rFonts w:eastAsia="Times New Roman"/>
        </w:rPr>
        <w:t>Creative Counselor Self-Care</w:t>
      </w:r>
      <w:r w:rsidR="00E4039E">
        <w:rPr>
          <w:rFonts w:eastAsia="Times New Roman"/>
        </w:rPr>
        <w:t>, ACA Knowledge Center</w:t>
      </w:r>
      <w:r>
        <w:rPr>
          <w:rFonts w:eastAsia="Times New Roman"/>
        </w:rPr>
        <w:t xml:space="preserve"> </w:t>
      </w:r>
    </w:p>
    <w:p w14:paraId="0AAF49CE" w14:textId="19D1143A" w:rsidR="00A90C9F" w:rsidRDefault="00D2256E" w:rsidP="00D2256E">
      <w:pPr>
        <w:spacing w:line="480" w:lineRule="auto"/>
        <w:ind w:left="720" w:hanging="720"/>
        <w:rPr>
          <w:rFonts w:ascii="Times New Roman" w:hAnsi="Times New Roman" w:cs="Times New Roman"/>
        </w:rPr>
      </w:pPr>
      <w:r>
        <w:rPr>
          <w:rFonts w:ascii="Times New Roman" w:hAnsi="Times New Roman" w:cs="Times New Roman"/>
        </w:rPr>
        <w:tab/>
        <w:t xml:space="preserve">Vistas Online.  </w:t>
      </w:r>
    </w:p>
    <w:p w14:paraId="6D59FD50" w14:textId="77777777" w:rsidR="009D2515" w:rsidRPr="00466B19" w:rsidRDefault="009D2515" w:rsidP="009D2515">
      <w:pPr>
        <w:spacing w:line="480" w:lineRule="auto"/>
        <w:ind w:left="720" w:hanging="720"/>
        <w:rPr>
          <w:rFonts w:ascii="Times New Roman" w:hAnsi="Times New Roman" w:cs="Times New Roman"/>
          <w:b/>
          <w:bCs/>
        </w:rPr>
      </w:pPr>
    </w:p>
    <w:p w14:paraId="5D5E45E1" w14:textId="77777777" w:rsidR="009D2515" w:rsidRDefault="009D2515" w:rsidP="0063044F">
      <w:pPr>
        <w:pStyle w:val="NormalWeb"/>
        <w:spacing w:line="480" w:lineRule="auto"/>
        <w:ind w:left="720" w:hanging="720"/>
      </w:pPr>
    </w:p>
    <w:p w14:paraId="50BAAF3B" w14:textId="77777777" w:rsidR="0063044F" w:rsidRDefault="0063044F" w:rsidP="002816A3">
      <w:pPr>
        <w:pStyle w:val="NormalWeb"/>
        <w:spacing w:line="480" w:lineRule="auto"/>
        <w:ind w:left="720" w:hanging="720"/>
      </w:pPr>
    </w:p>
    <w:p w14:paraId="2D3B66F0" w14:textId="77777777" w:rsidR="0063044F" w:rsidRDefault="0063044F" w:rsidP="002816A3">
      <w:pPr>
        <w:pStyle w:val="NormalWeb"/>
        <w:spacing w:line="480" w:lineRule="auto"/>
        <w:ind w:left="720" w:hanging="720"/>
      </w:pPr>
    </w:p>
    <w:p w14:paraId="1B49B2F9" w14:textId="77777777" w:rsidR="002816A3" w:rsidRDefault="002816A3" w:rsidP="00F313BA">
      <w:pPr>
        <w:pStyle w:val="NormalWeb"/>
        <w:spacing w:line="480" w:lineRule="auto"/>
        <w:ind w:left="720" w:hanging="720"/>
      </w:pPr>
    </w:p>
    <w:p w14:paraId="603D2D82" w14:textId="77777777" w:rsidR="00F313BA" w:rsidRPr="00CB0E77" w:rsidRDefault="00F313BA" w:rsidP="001729A5">
      <w:pPr>
        <w:spacing w:line="480" w:lineRule="auto"/>
        <w:ind w:left="720" w:hanging="720"/>
        <w:rPr>
          <w:rFonts w:ascii="Times New Roman" w:hAnsi="Times New Roman" w:cs="Times New Roman"/>
        </w:rPr>
      </w:pPr>
    </w:p>
    <w:p w14:paraId="0FE94BCA" w14:textId="77777777" w:rsidR="001729A5" w:rsidRPr="001D0A70" w:rsidRDefault="001729A5" w:rsidP="001D0A70">
      <w:pPr>
        <w:spacing w:line="480" w:lineRule="auto"/>
        <w:rPr>
          <w:rFonts w:ascii="Times New Roman" w:hAnsi="Times New Roman" w:cs="Times New Roman"/>
        </w:rPr>
      </w:pPr>
    </w:p>
    <w:p w14:paraId="704E1DD4" w14:textId="77777777" w:rsidR="001D0A70" w:rsidRDefault="001D0A70" w:rsidP="001D0A70">
      <w:pPr>
        <w:spacing w:line="480" w:lineRule="auto"/>
        <w:rPr>
          <w:rFonts w:ascii="Times New Roman" w:hAnsi="Times New Roman" w:cs="Times New Roman"/>
        </w:rPr>
      </w:pPr>
    </w:p>
    <w:p w14:paraId="15FB1FFE" w14:textId="77777777" w:rsidR="006A1990" w:rsidRDefault="006A1990" w:rsidP="00C72C66">
      <w:pPr>
        <w:spacing w:line="480" w:lineRule="auto"/>
        <w:jc w:val="both"/>
        <w:rPr>
          <w:rFonts w:ascii="Times New Roman" w:hAnsi="Times New Roman" w:cs="Times New Roman"/>
        </w:rPr>
      </w:pPr>
    </w:p>
    <w:p w14:paraId="6CEE4F34" w14:textId="77777777" w:rsidR="006A1990" w:rsidRDefault="006A1990" w:rsidP="00C72C66">
      <w:pPr>
        <w:spacing w:line="480" w:lineRule="auto"/>
        <w:jc w:val="both"/>
        <w:rPr>
          <w:rFonts w:ascii="Times New Roman" w:hAnsi="Times New Roman" w:cs="Times New Roman"/>
        </w:rPr>
      </w:pPr>
    </w:p>
    <w:p w14:paraId="406D85CF" w14:textId="77777777" w:rsidR="00C72C66" w:rsidRDefault="00C72C66" w:rsidP="00C72C66">
      <w:pPr>
        <w:spacing w:line="480" w:lineRule="auto"/>
        <w:rPr>
          <w:rFonts w:ascii="Times New Roman" w:hAnsi="Times New Roman" w:cs="Times New Roman"/>
        </w:rPr>
      </w:pPr>
    </w:p>
    <w:p w14:paraId="63CBCF8B" w14:textId="1CE5FF02" w:rsidR="002E1CE2" w:rsidRDefault="002E1CE2" w:rsidP="002E667A">
      <w:pPr>
        <w:jc w:val="center"/>
        <w:rPr>
          <w:rFonts w:ascii="Times New Roman" w:hAnsi="Times New Roman" w:cs="Times New Roman"/>
        </w:rPr>
      </w:pPr>
    </w:p>
    <w:p w14:paraId="3E74BEB4" w14:textId="1FC4C41A" w:rsidR="002E1CE2" w:rsidRDefault="002E1CE2" w:rsidP="002E667A">
      <w:pPr>
        <w:jc w:val="center"/>
        <w:rPr>
          <w:rFonts w:ascii="Times New Roman" w:hAnsi="Times New Roman" w:cs="Times New Roman"/>
        </w:rPr>
      </w:pPr>
    </w:p>
    <w:p w14:paraId="5AA3E293" w14:textId="5C380608" w:rsidR="002E1CE2" w:rsidRDefault="002E1CE2" w:rsidP="002E667A">
      <w:pPr>
        <w:jc w:val="center"/>
        <w:rPr>
          <w:rFonts w:ascii="Times New Roman" w:hAnsi="Times New Roman" w:cs="Times New Roman"/>
        </w:rPr>
      </w:pPr>
    </w:p>
    <w:p w14:paraId="6C4C3892" w14:textId="432326CF" w:rsidR="002E1CE2" w:rsidRDefault="002E1CE2" w:rsidP="002E667A">
      <w:pPr>
        <w:jc w:val="center"/>
        <w:rPr>
          <w:rFonts w:ascii="Times New Roman" w:hAnsi="Times New Roman" w:cs="Times New Roman"/>
        </w:rPr>
      </w:pPr>
    </w:p>
    <w:p w14:paraId="3694B116" w14:textId="015A6353" w:rsidR="002E1CE2" w:rsidRDefault="002E1CE2" w:rsidP="002E667A">
      <w:pPr>
        <w:jc w:val="center"/>
        <w:rPr>
          <w:rFonts w:ascii="Times New Roman" w:hAnsi="Times New Roman" w:cs="Times New Roman"/>
        </w:rPr>
      </w:pPr>
    </w:p>
    <w:p w14:paraId="03A121D3" w14:textId="579B57BF" w:rsidR="002E1CE2" w:rsidRDefault="002E1CE2" w:rsidP="002E667A">
      <w:pPr>
        <w:jc w:val="center"/>
        <w:rPr>
          <w:rFonts w:ascii="Times New Roman" w:hAnsi="Times New Roman" w:cs="Times New Roman"/>
        </w:rPr>
      </w:pPr>
    </w:p>
    <w:p w14:paraId="7D821348" w14:textId="022AAA65" w:rsidR="002E1CE2" w:rsidRDefault="002E1CE2" w:rsidP="002E667A">
      <w:pPr>
        <w:jc w:val="center"/>
        <w:rPr>
          <w:rFonts w:ascii="Times New Roman" w:hAnsi="Times New Roman" w:cs="Times New Roman"/>
        </w:rPr>
      </w:pPr>
    </w:p>
    <w:p w14:paraId="39D79446" w14:textId="1E600206" w:rsidR="002E1CE2" w:rsidRDefault="002E1CE2" w:rsidP="002E667A">
      <w:pPr>
        <w:jc w:val="center"/>
        <w:rPr>
          <w:rFonts w:ascii="Times New Roman" w:hAnsi="Times New Roman" w:cs="Times New Roman"/>
        </w:rPr>
      </w:pPr>
    </w:p>
    <w:p w14:paraId="643A5A52" w14:textId="2DA7FA32" w:rsidR="002E1CE2" w:rsidRDefault="002E1CE2" w:rsidP="002E667A">
      <w:pPr>
        <w:jc w:val="center"/>
        <w:rPr>
          <w:rFonts w:ascii="Times New Roman" w:hAnsi="Times New Roman" w:cs="Times New Roman"/>
        </w:rPr>
      </w:pPr>
    </w:p>
    <w:p w14:paraId="2036140D" w14:textId="55ABFFED" w:rsidR="002E1CE2" w:rsidRDefault="002E1CE2" w:rsidP="002E667A">
      <w:pPr>
        <w:jc w:val="center"/>
        <w:rPr>
          <w:rFonts w:ascii="Times New Roman" w:hAnsi="Times New Roman" w:cs="Times New Roman"/>
        </w:rPr>
      </w:pPr>
    </w:p>
    <w:p w14:paraId="428612B2" w14:textId="2C880A36" w:rsidR="002E1CE2" w:rsidRDefault="002E1CE2" w:rsidP="002E667A">
      <w:pPr>
        <w:jc w:val="center"/>
        <w:rPr>
          <w:rFonts w:ascii="Times New Roman" w:hAnsi="Times New Roman" w:cs="Times New Roman"/>
        </w:rPr>
      </w:pPr>
    </w:p>
    <w:p w14:paraId="79FC8165" w14:textId="66FD0057" w:rsidR="002E1CE2" w:rsidRDefault="002E1CE2" w:rsidP="002E667A">
      <w:pPr>
        <w:jc w:val="center"/>
        <w:rPr>
          <w:rFonts w:ascii="Times New Roman" w:hAnsi="Times New Roman" w:cs="Times New Roman"/>
        </w:rPr>
      </w:pPr>
    </w:p>
    <w:p w14:paraId="1303052A" w14:textId="75E9E3E3" w:rsidR="002E1CE2" w:rsidRDefault="002E1CE2" w:rsidP="002E667A">
      <w:pPr>
        <w:jc w:val="center"/>
        <w:rPr>
          <w:rFonts w:ascii="Times New Roman" w:hAnsi="Times New Roman" w:cs="Times New Roman"/>
        </w:rPr>
      </w:pPr>
    </w:p>
    <w:p w14:paraId="28D86E2F" w14:textId="1207B826" w:rsidR="002E1CE2" w:rsidRDefault="002E1CE2" w:rsidP="002E667A">
      <w:pPr>
        <w:jc w:val="center"/>
        <w:rPr>
          <w:rFonts w:ascii="Times New Roman" w:hAnsi="Times New Roman" w:cs="Times New Roman"/>
        </w:rPr>
      </w:pPr>
    </w:p>
    <w:p w14:paraId="4D3050B0" w14:textId="51944355" w:rsidR="002E1CE2" w:rsidRDefault="002E1CE2" w:rsidP="002E667A">
      <w:pPr>
        <w:jc w:val="center"/>
        <w:rPr>
          <w:rFonts w:ascii="Times New Roman" w:hAnsi="Times New Roman" w:cs="Times New Roman"/>
        </w:rPr>
      </w:pPr>
    </w:p>
    <w:p w14:paraId="3FE7F416" w14:textId="408BD286" w:rsidR="002E1CE2" w:rsidRDefault="002E1CE2" w:rsidP="002E667A">
      <w:pPr>
        <w:jc w:val="center"/>
        <w:rPr>
          <w:rFonts w:ascii="Times New Roman" w:hAnsi="Times New Roman" w:cs="Times New Roman"/>
        </w:rPr>
      </w:pPr>
    </w:p>
    <w:p w14:paraId="4F18330C" w14:textId="6E6B416D" w:rsidR="002E1CE2" w:rsidRDefault="002E1CE2" w:rsidP="002E667A">
      <w:pPr>
        <w:jc w:val="center"/>
        <w:rPr>
          <w:rFonts w:ascii="Times New Roman" w:hAnsi="Times New Roman" w:cs="Times New Roman"/>
        </w:rPr>
      </w:pPr>
    </w:p>
    <w:p w14:paraId="23B9EC49" w14:textId="2EAA5F66" w:rsidR="002E1CE2" w:rsidRDefault="002E1CE2" w:rsidP="002E667A">
      <w:pPr>
        <w:jc w:val="center"/>
        <w:rPr>
          <w:rFonts w:ascii="Times New Roman" w:hAnsi="Times New Roman" w:cs="Times New Roman"/>
        </w:rPr>
      </w:pPr>
    </w:p>
    <w:p w14:paraId="591A8C58" w14:textId="6A86DFF6" w:rsidR="002E1CE2" w:rsidRDefault="002E1CE2" w:rsidP="002E667A">
      <w:pPr>
        <w:jc w:val="center"/>
        <w:rPr>
          <w:rFonts w:ascii="Times New Roman" w:hAnsi="Times New Roman" w:cs="Times New Roman"/>
        </w:rPr>
      </w:pPr>
    </w:p>
    <w:p w14:paraId="534AD1F5" w14:textId="78658BED" w:rsidR="002E1CE2" w:rsidRDefault="002E1CE2" w:rsidP="002E667A">
      <w:pPr>
        <w:jc w:val="center"/>
        <w:rPr>
          <w:rFonts w:ascii="Times New Roman" w:hAnsi="Times New Roman" w:cs="Times New Roman"/>
        </w:rPr>
      </w:pPr>
    </w:p>
    <w:p w14:paraId="6AB600D3" w14:textId="634A970F" w:rsidR="002E1CE2" w:rsidRDefault="002E1CE2" w:rsidP="002E667A">
      <w:pPr>
        <w:jc w:val="center"/>
        <w:rPr>
          <w:rFonts w:ascii="Times New Roman" w:hAnsi="Times New Roman" w:cs="Times New Roman"/>
        </w:rPr>
      </w:pPr>
    </w:p>
    <w:p w14:paraId="3F9216AE" w14:textId="627CF131" w:rsidR="002E1CE2" w:rsidRDefault="002E1CE2" w:rsidP="002E667A">
      <w:pPr>
        <w:jc w:val="center"/>
        <w:rPr>
          <w:rFonts w:ascii="Times New Roman" w:hAnsi="Times New Roman" w:cs="Times New Roman"/>
        </w:rPr>
      </w:pPr>
    </w:p>
    <w:p w14:paraId="6E3DD8CA" w14:textId="55B29E1D" w:rsidR="002E1CE2" w:rsidRDefault="002E1CE2" w:rsidP="002E667A">
      <w:pPr>
        <w:jc w:val="center"/>
        <w:rPr>
          <w:rFonts w:ascii="Times New Roman" w:hAnsi="Times New Roman" w:cs="Times New Roman"/>
        </w:rPr>
      </w:pPr>
    </w:p>
    <w:p w14:paraId="4068AB8E" w14:textId="0A8A4B71" w:rsidR="002E1CE2" w:rsidRDefault="002E1CE2" w:rsidP="002E667A">
      <w:pPr>
        <w:jc w:val="center"/>
        <w:rPr>
          <w:rFonts w:ascii="Times New Roman" w:hAnsi="Times New Roman" w:cs="Times New Roman"/>
        </w:rPr>
      </w:pPr>
    </w:p>
    <w:p w14:paraId="767CF441" w14:textId="32B36962" w:rsidR="002E1CE2" w:rsidRDefault="002E1CE2" w:rsidP="002E667A">
      <w:pPr>
        <w:jc w:val="center"/>
        <w:rPr>
          <w:rFonts w:ascii="Times New Roman" w:hAnsi="Times New Roman" w:cs="Times New Roman"/>
        </w:rPr>
      </w:pPr>
    </w:p>
    <w:p w14:paraId="27DEB38A" w14:textId="259A6DEE" w:rsidR="002E1CE2" w:rsidRDefault="002E1CE2" w:rsidP="002E667A">
      <w:pPr>
        <w:jc w:val="center"/>
        <w:rPr>
          <w:rFonts w:ascii="Times New Roman" w:hAnsi="Times New Roman" w:cs="Times New Roman"/>
        </w:rPr>
      </w:pPr>
    </w:p>
    <w:p w14:paraId="3078112A" w14:textId="09373999" w:rsidR="002E1CE2" w:rsidRDefault="002E1CE2" w:rsidP="002E667A">
      <w:pPr>
        <w:jc w:val="center"/>
        <w:rPr>
          <w:rFonts w:ascii="Times New Roman" w:hAnsi="Times New Roman" w:cs="Times New Roman"/>
        </w:rPr>
      </w:pPr>
    </w:p>
    <w:p w14:paraId="26A9650C" w14:textId="4B963541" w:rsidR="002E1CE2" w:rsidRDefault="002E1CE2" w:rsidP="002E667A">
      <w:pPr>
        <w:jc w:val="center"/>
        <w:rPr>
          <w:rFonts w:ascii="Times New Roman" w:hAnsi="Times New Roman" w:cs="Times New Roman"/>
        </w:rPr>
      </w:pPr>
    </w:p>
    <w:p w14:paraId="5C85EBC8" w14:textId="18B34A73" w:rsidR="002E1CE2" w:rsidRDefault="002E1CE2" w:rsidP="002E667A">
      <w:pPr>
        <w:jc w:val="center"/>
        <w:rPr>
          <w:rFonts w:ascii="Times New Roman" w:hAnsi="Times New Roman" w:cs="Times New Roman"/>
        </w:rPr>
      </w:pPr>
    </w:p>
    <w:p w14:paraId="313BDBBF" w14:textId="6069EA2E" w:rsidR="002E1CE2" w:rsidRDefault="002E1CE2" w:rsidP="002E667A">
      <w:pPr>
        <w:jc w:val="center"/>
        <w:rPr>
          <w:rFonts w:ascii="Times New Roman" w:hAnsi="Times New Roman" w:cs="Times New Roman"/>
        </w:rPr>
      </w:pPr>
    </w:p>
    <w:p w14:paraId="5A49BE9A" w14:textId="77777777" w:rsidR="002E1CE2" w:rsidRPr="000E65D0" w:rsidRDefault="002E1CE2" w:rsidP="002E667A">
      <w:pPr>
        <w:jc w:val="center"/>
        <w:rPr>
          <w:rFonts w:ascii="Times New Roman" w:hAnsi="Times New Roman" w:cs="Times New Roman"/>
        </w:rPr>
      </w:pPr>
    </w:p>
    <w:sectPr w:rsidR="002E1CE2" w:rsidRPr="000E65D0" w:rsidSect="002E1CE2">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0E78E" w14:textId="77777777" w:rsidR="002E667A" w:rsidRDefault="002E667A" w:rsidP="002E667A">
      <w:r>
        <w:separator/>
      </w:r>
    </w:p>
  </w:endnote>
  <w:endnote w:type="continuationSeparator" w:id="0">
    <w:p w14:paraId="5AA46A93" w14:textId="77777777" w:rsidR="002E667A" w:rsidRDefault="002E667A" w:rsidP="002E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F5590" w14:textId="77777777" w:rsidR="002E667A" w:rsidRDefault="002E667A" w:rsidP="002E667A">
      <w:r>
        <w:separator/>
      </w:r>
    </w:p>
  </w:footnote>
  <w:footnote w:type="continuationSeparator" w:id="0">
    <w:p w14:paraId="3F27EF29" w14:textId="77777777" w:rsidR="002E667A" w:rsidRDefault="002E667A" w:rsidP="002E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0535272"/>
      <w:docPartObj>
        <w:docPartGallery w:val="Page Numbers (Top of Page)"/>
        <w:docPartUnique/>
      </w:docPartObj>
    </w:sdtPr>
    <w:sdtEndPr>
      <w:rPr>
        <w:rStyle w:val="PageNumber"/>
      </w:rPr>
    </w:sdtEndPr>
    <w:sdtContent>
      <w:p w14:paraId="495530D7" w14:textId="754BDCDB" w:rsidR="002E667A" w:rsidRDefault="002E667A" w:rsidP="00180C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F66B5D" w14:textId="77777777" w:rsidR="002E667A" w:rsidRDefault="002E667A" w:rsidP="002E66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1062984"/>
      <w:docPartObj>
        <w:docPartGallery w:val="Page Numbers (Top of Page)"/>
        <w:docPartUnique/>
      </w:docPartObj>
    </w:sdtPr>
    <w:sdtEndPr>
      <w:rPr>
        <w:rStyle w:val="PageNumber"/>
      </w:rPr>
    </w:sdtEndPr>
    <w:sdtContent>
      <w:p w14:paraId="7AC7DD81" w14:textId="65DCACE0" w:rsidR="002E667A" w:rsidRDefault="002E667A" w:rsidP="00180C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D648D8" w14:textId="21F1E982" w:rsidR="002E1CE2" w:rsidRPr="000E65D0" w:rsidRDefault="00C72C66" w:rsidP="002E667A">
    <w:pPr>
      <w:pStyle w:val="Header"/>
      <w:ind w:right="360"/>
      <w:rPr>
        <w:rFonts w:ascii="Times New Roman" w:hAnsi="Times New Roman" w:cs="Times New Roman"/>
      </w:rPr>
    </w:pPr>
    <w:r>
      <w:rPr>
        <w:rFonts w:ascii="Times New Roman" w:hAnsi="Times New Roman" w:cs="Times New Roman"/>
      </w:rPr>
      <w:t>COUNSELOR ETHICS</w:t>
    </w:r>
  </w:p>
  <w:p w14:paraId="0AA4DA02" w14:textId="77777777" w:rsidR="002E667A" w:rsidRDefault="002E6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478735"/>
      <w:docPartObj>
        <w:docPartGallery w:val="Page Numbers (Top of Page)"/>
        <w:docPartUnique/>
      </w:docPartObj>
    </w:sdtPr>
    <w:sdtEndPr>
      <w:rPr>
        <w:rStyle w:val="PageNumber"/>
      </w:rPr>
    </w:sdtEndPr>
    <w:sdtContent>
      <w:p w14:paraId="2034FACF" w14:textId="0137B3A6" w:rsidR="002E1CE2" w:rsidRDefault="002E1CE2" w:rsidP="00180C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A8D237" w14:textId="3D112488" w:rsidR="002E1CE2" w:rsidRDefault="002E1CE2" w:rsidP="002E1CE2">
    <w:pPr>
      <w:pStyle w:val="Header"/>
      <w:ind w:right="360"/>
      <w:rPr>
        <w:rFonts w:ascii="Times New Roman" w:hAnsi="Times New Roman" w:cs="Times New Roman"/>
      </w:rPr>
    </w:pPr>
    <w:r w:rsidRPr="002E1CE2">
      <w:rPr>
        <w:rFonts w:ascii="Times New Roman" w:hAnsi="Times New Roman" w:cs="Times New Roman"/>
      </w:rPr>
      <w:t>Running head:  COUNSELOR ETHICS AND RESPONSIBILITIES</w:t>
    </w:r>
  </w:p>
  <w:p w14:paraId="55B357A3" w14:textId="4EE7168A" w:rsidR="002E1CE2" w:rsidRDefault="002E1CE2" w:rsidP="002E1CE2">
    <w:pPr>
      <w:pStyle w:val="Header"/>
      <w:ind w:right="360"/>
      <w:rPr>
        <w:rFonts w:ascii="Times New Roman" w:hAnsi="Times New Roman" w:cs="Times New Roman"/>
      </w:rPr>
    </w:pPr>
  </w:p>
  <w:p w14:paraId="12589376" w14:textId="77777777" w:rsidR="002E1CE2" w:rsidRPr="002E1CE2" w:rsidRDefault="002E1CE2" w:rsidP="002E1CE2">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046"/>
    <w:multiLevelType w:val="multilevel"/>
    <w:tmpl w:val="216C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361A1"/>
    <w:multiLevelType w:val="hybridMultilevel"/>
    <w:tmpl w:val="513006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1EC4B6C"/>
    <w:multiLevelType w:val="multilevel"/>
    <w:tmpl w:val="4F5C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72D91"/>
    <w:multiLevelType w:val="multilevel"/>
    <w:tmpl w:val="BD32B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E2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A229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7A"/>
    <w:rsid w:val="00003E67"/>
    <w:rsid w:val="00006093"/>
    <w:rsid w:val="00030FB6"/>
    <w:rsid w:val="00031D34"/>
    <w:rsid w:val="00033710"/>
    <w:rsid w:val="00065279"/>
    <w:rsid w:val="000C07C1"/>
    <w:rsid w:val="000E65D0"/>
    <w:rsid w:val="00131F0F"/>
    <w:rsid w:val="00142D87"/>
    <w:rsid w:val="00161822"/>
    <w:rsid w:val="001729A5"/>
    <w:rsid w:val="00183ACD"/>
    <w:rsid w:val="001D0A70"/>
    <w:rsid w:val="001D628F"/>
    <w:rsid w:val="001F506D"/>
    <w:rsid w:val="002034F1"/>
    <w:rsid w:val="002354D8"/>
    <w:rsid w:val="00273F40"/>
    <w:rsid w:val="002816A3"/>
    <w:rsid w:val="00295C06"/>
    <w:rsid w:val="002A419B"/>
    <w:rsid w:val="002E1CE2"/>
    <w:rsid w:val="002E667A"/>
    <w:rsid w:val="00304677"/>
    <w:rsid w:val="0031514D"/>
    <w:rsid w:val="003475A1"/>
    <w:rsid w:val="003B76C7"/>
    <w:rsid w:val="003C58DB"/>
    <w:rsid w:val="00446375"/>
    <w:rsid w:val="00466B19"/>
    <w:rsid w:val="004A304C"/>
    <w:rsid w:val="004C449D"/>
    <w:rsid w:val="005273D4"/>
    <w:rsid w:val="005544F3"/>
    <w:rsid w:val="005A3BB0"/>
    <w:rsid w:val="0061412C"/>
    <w:rsid w:val="00621715"/>
    <w:rsid w:val="0063044F"/>
    <w:rsid w:val="00631F0D"/>
    <w:rsid w:val="0063778A"/>
    <w:rsid w:val="006A1990"/>
    <w:rsid w:val="006A2229"/>
    <w:rsid w:val="006B278C"/>
    <w:rsid w:val="006B3F23"/>
    <w:rsid w:val="006C6F20"/>
    <w:rsid w:val="00723FD6"/>
    <w:rsid w:val="0075276C"/>
    <w:rsid w:val="00772CB3"/>
    <w:rsid w:val="00774F9A"/>
    <w:rsid w:val="00861DD8"/>
    <w:rsid w:val="008622AC"/>
    <w:rsid w:val="00886460"/>
    <w:rsid w:val="00906E04"/>
    <w:rsid w:val="009409AD"/>
    <w:rsid w:val="009D2515"/>
    <w:rsid w:val="009F24A5"/>
    <w:rsid w:val="00A1725D"/>
    <w:rsid w:val="00A43E3E"/>
    <w:rsid w:val="00A90155"/>
    <w:rsid w:val="00A90C9F"/>
    <w:rsid w:val="00AD4206"/>
    <w:rsid w:val="00B4340F"/>
    <w:rsid w:val="00B46BD8"/>
    <w:rsid w:val="00B601AE"/>
    <w:rsid w:val="00BA59F6"/>
    <w:rsid w:val="00BB458F"/>
    <w:rsid w:val="00BC6BA0"/>
    <w:rsid w:val="00BF34D7"/>
    <w:rsid w:val="00C11612"/>
    <w:rsid w:val="00C701C1"/>
    <w:rsid w:val="00C72C66"/>
    <w:rsid w:val="00CB006D"/>
    <w:rsid w:val="00CE26FA"/>
    <w:rsid w:val="00D054C1"/>
    <w:rsid w:val="00D2256E"/>
    <w:rsid w:val="00D51EA4"/>
    <w:rsid w:val="00D64FE4"/>
    <w:rsid w:val="00D96A95"/>
    <w:rsid w:val="00E4039E"/>
    <w:rsid w:val="00E618D8"/>
    <w:rsid w:val="00EE0439"/>
    <w:rsid w:val="00EF7D63"/>
    <w:rsid w:val="00F0789C"/>
    <w:rsid w:val="00F15BD3"/>
    <w:rsid w:val="00F178C8"/>
    <w:rsid w:val="00F313BA"/>
    <w:rsid w:val="00F835C8"/>
    <w:rsid w:val="00FB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2E7E"/>
  <w15:chartTrackingRefBased/>
  <w15:docId w15:val="{DDF5CB0D-1303-9343-838A-81EF597D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67A"/>
    <w:pPr>
      <w:tabs>
        <w:tab w:val="center" w:pos="4680"/>
        <w:tab w:val="right" w:pos="9360"/>
      </w:tabs>
    </w:pPr>
  </w:style>
  <w:style w:type="character" w:customStyle="1" w:styleId="HeaderChar">
    <w:name w:val="Header Char"/>
    <w:basedOn w:val="DefaultParagraphFont"/>
    <w:link w:val="Header"/>
    <w:uiPriority w:val="99"/>
    <w:rsid w:val="002E667A"/>
  </w:style>
  <w:style w:type="paragraph" w:styleId="Footer">
    <w:name w:val="footer"/>
    <w:basedOn w:val="Normal"/>
    <w:link w:val="FooterChar"/>
    <w:uiPriority w:val="99"/>
    <w:unhideWhenUsed/>
    <w:rsid w:val="002E667A"/>
    <w:pPr>
      <w:tabs>
        <w:tab w:val="center" w:pos="4680"/>
        <w:tab w:val="right" w:pos="9360"/>
      </w:tabs>
    </w:pPr>
  </w:style>
  <w:style w:type="character" w:customStyle="1" w:styleId="FooterChar">
    <w:name w:val="Footer Char"/>
    <w:basedOn w:val="DefaultParagraphFont"/>
    <w:link w:val="Footer"/>
    <w:uiPriority w:val="99"/>
    <w:rsid w:val="002E667A"/>
  </w:style>
  <w:style w:type="character" w:styleId="PageNumber">
    <w:name w:val="page number"/>
    <w:basedOn w:val="DefaultParagraphFont"/>
    <w:uiPriority w:val="99"/>
    <w:semiHidden/>
    <w:unhideWhenUsed/>
    <w:rsid w:val="002E667A"/>
  </w:style>
  <w:style w:type="paragraph" w:styleId="NormalWeb">
    <w:name w:val="Normal (Web)"/>
    <w:basedOn w:val="Normal"/>
    <w:uiPriority w:val="99"/>
    <w:unhideWhenUsed/>
    <w:rsid w:val="004C449D"/>
    <w:rPr>
      <w:rFonts w:ascii="Times New Roman" w:hAnsi="Times New Roman" w:cs="Times New Roman"/>
    </w:rPr>
  </w:style>
  <w:style w:type="paragraph" w:customStyle="1" w:styleId="GrandCanyonNumberedList">
    <w:name w:val="Grand Canyon Numbered List"/>
    <w:basedOn w:val="Normal"/>
    <w:rsid w:val="00466B19"/>
    <w:rPr>
      <w:rFonts w:ascii="Times New Roman" w:eastAsia="Times New Roman" w:hAnsi="Times New Roman" w:cs="Times New Roman"/>
    </w:rPr>
  </w:style>
  <w:style w:type="paragraph" w:styleId="ListParagraph">
    <w:name w:val="List Paragraph"/>
    <w:basedOn w:val="Normal"/>
    <w:uiPriority w:val="34"/>
    <w:qFormat/>
    <w:rsid w:val="009D2515"/>
    <w:pPr>
      <w:spacing w:after="200"/>
      <w:ind w:left="720"/>
      <w:contextualSpacing/>
    </w:pPr>
    <w:rPr>
      <w:rFonts w:ascii="Times New Roman" w:eastAsia="Times New Roman" w:hAnsi="Times New Roman" w:cs="Times New Roman"/>
      <w:szCs w:val="22"/>
    </w:rPr>
  </w:style>
  <w:style w:type="character" w:styleId="Hyperlink">
    <w:name w:val="Hyperlink"/>
    <w:basedOn w:val="DefaultParagraphFont"/>
    <w:uiPriority w:val="99"/>
    <w:unhideWhenUsed/>
    <w:rsid w:val="00AD4206"/>
    <w:rPr>
      <w:color w:val="0563C1" w:themeColor="hyperlink"/>
      <w:u w:val="single"/>
    </w:rPr>
  </w:style>
  <w:style w:type="character" w:styleId="UnresolvedMention">
    <w:name w:val="Unresolved Mention"/>
    <w:basedOn w:val="DefaultParagraphFont"/>
    <w:uiPriority w:val="99"/>
    <w:semiHidden/>
    <w:unhideWhenUsed/>
    <w:rsid w:val="00AD4206"/>
    <w:rPr>
      <w:color w:val="605E5C"/>
      <w:shd w:val="clear" w:color="auto" w:fill="E1DFDD"/>
    </w:rPr>
  </w:style>
  <w:style w:type="character" w:styleId="FollowedHyperlink">
    <w:name w:val="FollowedHyperlink"/>
    <w:basedOn w:val="DefaultParagraphFont"/>
    <w:uiPriority w:val="99"/>
    <w:semiHidden/>
    <w:unhideWhenUsed/>
    <w:rsid w:val="00AD4206"/>
    <w:rPr>
      <w:color w:val="954F72" w:themeColor="followedHyperlink"/>
      <w:u w:val="single"/>
    </w:rPr>
  </w:style>
  <w:style w:type="character" w:styleId="Strong">
    <w:name w:val="Strong"/>
    <w:basedOn w:val="DefaultParagraphFont"/>
    <w:uiPriority w:val="22"/>
    <w:qFormat/>
    <w:rsid w:val="00631F0D"/>
    <w:rPr>
      <w:b/>
      <w:bCs/>
    </w:rPr>
  </w:style>
  <w:style w:type="character" w:styleId="Emphasis">
    <w:name w:val="Emphasis"/>
    <w:basedOn w:val="DefaultParagraphFont"/>
    <w:uiPriority w:val="20"/>
    <w:qFormat/>
    <w:rsid w:val="00631F0D"/>
    <w:rPr>
      <w:i/>
      <w:iCs/>
    </w:rPr>
  </w:style>
  <w:style w:type="paragraph" w:customStyle="1" w:styleId="ql-indent-1">
    <w:name w:val="ql-indent-1"/>
    <w:basedOn w:val="Normal"/>
    <w:rsid w:val="00631F0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8600">
      <w:bodyDiv w:val="1"/>
      <w:marLeft w:val="0"/>
      <w:marRight w:val="0"/>
      <w:marTop w:val="0"/>
      <w:marBottom w:val="0"/>
      <w:divBdr>
        <w:top w:val="none" w:sz="0" w:space="0" w:color="auto"/>
        <w:left w:val="none" w:sz="0" w:space="0" w:color="auto"/>
        <w:bottom w:val="none" w:sz="0" w:space="0" w:color="auto"/>
        <w:right w:val="none" w:sz="0" w:space="0" w:color="auto"/>
      </w:divBdr>
      <w:divsChild>
        <w:div w:id="302738860">
          <w:marLeft w:val="0"/>
          <w:marRight w:val="0"/>
          <w:marTop w:val="0"/>
          <w:marBottom w:val="0"/>
          <w:divBdr>
            <w:top w:val="none" w:sz="0" w:space="0" w:color="auto"/>
            <w:left w:val="none" w:sz="0" w:space="0" w:color="auto"/>
            <w:bottom w:val="none" w:sz="0" w:space="0" w:color="auto"/>
            <w:right w:val="none" w:sz="0" w:space="0" w:color="auto"/>
          </w:divBdr>
          <w:divsChild>
            <w:div w:id="879055688">
              <w:marLeft w:val="0"/>
              <w:marRight w:val="0"/>
              <w:marTop w:val="0"/>
              <w:marBottom w:val="0"/>
              <w:divBdr>
                <w:top w:val="none" w:sz="0" w:space="0" w:color="auto"/>
                <w:left w:val="none" w:sz="0" w:space="0" w:color="auto"/>
                <w:bottom w:val="none" w:sz="0" w:space="0" w:color="auto"/>
                <w:right w:val="none" w:sz="0" w:space="0" w:color="auto"/>
              </w:divBdr>
              <w:divsChild>
                <w:div w:id="147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1901">
      <w:bodyDiv w:val="1"/>
      <w:marLeft w:val="0"/>
      <w:marRight w:val="0"/>
      <w:marTop w:val="0"/>
      <w:marBottom w:val="0"/>
      <w:divBdr>
        <w:top w:val="none" w:sz="0" w:space="0" w:color="auto"/>
        <w:left w:val="none" w:sz="0" w:space="0" w:color="auto"/>
        <w:bottom w:val="none" w:sz="0" w:space="0" w:color="auto"/>
        <w:right w:val="none" w:sz="0" w:space="0" w:color="auto"/>
      </w:divBdr>
      <w:divsChild>
        <w:div w:id="1856767333">
          <w:marLeft w:val="0"/>
          <w:marRight w:val="0"/>
          <w:marTop w:val="0"/>
          <w:marBottom w:val="0"/>
          <w:divBdr>
            <w:top w:val="none" w:sz="0" w:space="0" w:color="auto"/>
            <w:left w:val="none" w:sz="0" w:space="0" w:color="auto"/>
            <w:bottom w:val="none" w:sz="0" w:space="0" w:color="auto"/>
            <w:right w:val="none" w:sz="0" w:space="0" w:color="auto"/>
          </w:divBdr>
          <w:divsChild>
            <w:div w:id="1140923583">
              <w:marLeft w:val="0"/>
              <w:marRight w:val="0"/>
              <w:marTop w:val="0"/>
              <w:marBottom w:val="0"/>
              <w:divBdr>
                <w:top w:val="none" w:sz="0" w:space="0" w:color="auto"/>
                <w:left w:val="none" w:sz="0" w:space="0" w:color="auto"/>
                <w:bottom w:val="none" w:sz="0" w:space="0" w:color="auto"/>
                <w:right w:val="none" w:sz="0" w:space="0" w:color="auto"/>
              </w:divBdr>
              <w:divsChild>
                <w:div w:id="538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076">
      <w:bodyDiv w:val="1"/>
      <w:marLeft w:val="0"/>
      <w:marRight w:val="0"/>
      <w:marTop w:val="0"/>
      <w:marBottom w:val="0"/>
      <w:divBdr>
        <w:top w:val="none" w:sz="0" w:space="0" w:color="auto"/>
        <w:left w:val="none" w:sz="0" w:space="0" w:color="auto"/>
        <w:bottom w:val="none" w:sz="0" w:space="0" w:color="auto"/>
        <w:right w:val="none" w:sz="0" w:space="0" w:color="auto"/>
      </w:divBdr>
      <w:divsChild>
        <w:div w:id="1254128389">
          <w:marLeft w:val="0"/>
          <w:marRight w:val="0"/>
          <w:marTop w:val="0"/>
          <w:marBottom w:val="0"/>
          <w:divBdr>
            <w:top w:val="none" w:sz="0" w:space="0" w:color="auto"/>
            <w:left w:val="none" w:sz="0" w:space="0" w:color="auto"/>
            <w:bottom w:val="none" w:sz="0" w:space="0" w:color="auto"/>
            <w:right w:val="none" w:sz="0" w:space="0" w:color="auto"/>
          </w:divBdr>
          <w:divsChild>
            <w:div w:id="927269306">
              <w:marLeft w:val="0"/>
              <w:marRight w:val="0"/>
              <w:marTop w:val="0"/>
              <w:marBottom w:val="0"/>
              <w:divBdr>
                <w:top w:val="none" w:sz="0" w:space="0" w:color="auto"/>
                <w:left w:val="none" w:sz="0" w:space="0" w:color="auto"/>
                <w:bottom w:val="none" w:sz="0" w:space="0" w:color="auto"/>
                <w:right w:val="none" w:sz="0" w:space="0" w:color="auto"/>
              </w:divBdr>
              <w:divsChild>
                <w:div w:id="21392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8813">
      <w:bodyDiv w:val="1"/>
      <w:marLeft w:val="0"/>
      <w:marRight w:val="0"/>
      <w:marTop w:val="0"/>
      <w:marBottom w:val="0"/>
      <w:divBdr>
        <w:top w:val="none" w:sz="0" w:space="0" w:color="auto"/>
        <w:left w:val="none" w:sz="0" w:space="0" w:color="auto"/>
        <w:bottom w:val="none" w:sz="0" w:space="0" w:color="auto"/>
        <w:right w:val="none" w:sz="0" w:space="0" w:color="auto"/>
      </w:divBdr>
      <w:divsChild>
        <w:div w:id="1057825288">
          <w:marLeft w:val="0"/>
          <w:marRight w:val="0"/>
          <w:marTop w:val="0"/>
          <w:marBottom w:val="0"/>
          <w:divBdr>
            <w:top w:val="none" w:sz="0" w:space="0" w:color="auto"/>
            <w:left w:val="none" w:sz="0" w:space="0" w:color="auto"/>
            <w:bottom w:val="none" w:sz="0" w:space="0" w:color="auto"/>
            <w:right w:val="none" w:sz="0" w:space="0" w:color="auto"/>
          </w:divBdr>
          <w:divsChild>
            <w:div w:id="714886411">
              <w:marLeft w:val="0"/>
              <w:marRight w:val="0"/>
              <w:marTop w:val="0"/>
              <w:marBottom w:val="0"/>
              <w:divBdr>
                <w:top w:val="none" w:sz="0" w:space="0" w:color="auto"/>
                <w:left w:val="none" w:sz="0" w:space="0" w:color="auto"/>
                <w:bottom w:val="none" w:sz="0" w:space="0" w:color="auto"/>
                <w:right w:val="none" w:sz="0" w:space="0" w:color="auto"/>
              </w:divBdr>
              <w:divsChild>
                <w:div w:id="8183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50187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83">
          <w:marLeft w:val="0"/>
          <w:marRight w:val="0"/>
          <w:marTop w:val="0"/>
          <w:marBottom w:val="0"/>
          <w:divBdr>
            <w:top w:val="none" w:sz="0" w:space="0" w:color="auto"/>
            <w:left w:val="none" w:sz="0" w:space="0" w:color="auto"/>
            <w:bottom w:val="none" w:sz="0" w:space="0" w:color="auto"/>
            <w:right w:val="none" w:sz="0" w:space="0" w:color="auto"/>
          </w:divBdr>
          <w:divsChild>
            <w:div w:id="79106682">
              <w:marLeft w:val="0"/>
              <w:marRight w:val="0"/>
              <w:marTop w:val="0"/>
              <w:marBottom w:val="0"/>
              <w:divBdr>
                <w:top w:val="none" w:sz="0" w:space="0" w:color="auto"/>
                <w:left w:val="none" w:sz="0" w:space="0" w:color="auto"/>
                <w:bottom w:val="none" w:sz="0" w:space="0" w:color="auto"/>
                <w:right w:val="none" w:sz="0" w:space="0" w:color="auto"/>
              </w:divBdr>
              <w:divsChild>
                <w:div w:id="4792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0914">
      <w:bodyDiv w:val="1"/>
      <w:marLeft w:val="0"/>
      <w:marRight w:val="0"/>
      <w:marTop w:val="0"/>
      <w:marBottom w:val="0"/>
      <w:divBdr>
        <w:top w:val="none" w:sz="0" w:space="0" w:color="auto"/>
        <w:left w:val="none" w:sz="0" w:space="0" w:color="auto"/>
        <w:bottom w:val="none" w:sz="0" w:space="0" w:color="auto"/>
        <w:right w:val="none" w:sz="0" w:space="0" w:color="auto"/>
      </w:divBdr>
      <w:divsChild>
        <w:div w:id="322896179">
          <w:marLeft w:val="0"/>
          <w:marRight w:val="0"/>
          <w:marTop w:val="0"/>
          <w:marBottom w:val="0"/>
          <w:divBdr>
            <w:top w:val="none" w:sz="0" w:space="0" w:color="auto"/>
            <w:left w:val="none" w:sz="0" w:space="0" w:color="auto"/>
            <w:bottom w:val="none" w:sz="0" w:space="0" w:color="auto"/>
            <w:right w:val="none" w:sz="0" w:space="0" w:color="auto"/>
          </w:divBdr>
          <w:divsChild>
            <w:div w:id="982663423">
              <w:marLeft w:val="0"/>
              <w:marRight w:val="0"/>
              <w:marTop w:val="0"/>
              <w:marBottom w:val="0"/>
              <w:divBdr>
                <w:top w:val="none" w:sz="0" w:space="0" w:color="auto"/>
                <w:left w:val="none" w:sz="0" w:space="0" w:color="auto"/>
                <w:bottom w:val="none" w:sz="0" w:space="0" w:color="auto"/>
                <w:right w:val="none" w:sz="0" w:space="0" w:color="auto"/>
              </w:divBdr>
              <w:divsChild>
                <w:div w:id="6706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1805">
      <w:bodyDiv w:val="1"/>
      <w:marLeft w:val="0"/>
      <w:marRight w:val="0"/>
      <w:marTop w:val="0"/>
      <w:marBottom w:val="0"/>
      <w:divBdr>
        <w:top w:val="none" w:sz="0" w:space="0" w:color="auto"/>
        <w:left w:val="none" w:sz="0" w:space="0" w:color="auto"/>
        <w:bottom w:val="none" w:sz="0" w:space="0" w:color="auto"/>
        <w:right w:val="none" w:sz="0" w:space="0" w:color="auto"/>
      </w:divBdr>
    </w:div>
    <w:div w:id="478961309">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1">
          <w:marLeft w:val="0"/>
          <w:marRight w:val="0"/>
          <w:marTop w:val="0"/>
          <w:marBottom w:val="0"/>
          <w:divBdr>
            <w:top w:val="none" w:sz="0" w:space="0" w:color="auto"/>
            <w:left w:val="none" w:sz="0" w:space="0" w:color="auto"/>
            <w:bottom w:val="none" w:sz="0" w:space="0" w:color="auto"/>
            <w:right w:val="none" w:sz="0" w:space="0" w:color="auto"/>
          </w:divBdr>
          <w:divsChild>
            <w:div w:id="1186407963">
              <w:marLeft w:val="0"/>
              <w:marRight w:val="0"/>
              <w:marTop w:val="0"/>
              <w:marBottom w:val="0"/>
              <w:divBdr>
                <w:top w:val="none" w:sz="0" w:space="0" w:color="auto"/>
                <w:left w:val="none" w:sz="0" w:space="0" w:color="auto"/>
                <w:bottom w:val="none" w:sz="0" w:space="0" w:color="auto"/>
                <w:right w:val="none" w:sz="0" w:space="0" w:color="auto"/>
              </w:divBdr>
              <w:divsChild>
                <w:div w:id="18043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76772">
      <w:bodyDiv w:val="1"/>
      <w:marLeft w:val="0"/>
      <w:marRight w:val="0"/>
      <w:marTop w:val="0"/>
      <w:marBottom w:val="0"/>
      <w:divBdr>
        <w:top w:val="none" w:sz="0" w:space="0" w:color="auto"/>
        <w:left w:val="none" w:sz="0" w:space="0" w:color="auto"/>
        <w:bottom w:val="none" w:sz="0" w:space="0" w:color="auto"/>
        <w:right w:val="none" w:sz="0" w:space="0" w:color="auto"/>
      </w:divBdr>
      <w:divsChild>
        <w:div w:id="782697410">
          <w:marLeft w:val="0"/>
          <w:marRight w:val="0"/>
          <w:marTop w:val="0"/>
          <w:marBottom w:val="300"/>
          <w:divBdr>
            <w:top w:val="none" w:sz="0" w:space="0" w:color="auto"/>
            <w:left w:val="none" w:sz="0" w:space="0" w:color="auto"/>
            <w:bottom w:val="none" w:sz="0" w:space="0" w:color="auto"/>
            <w:right w:val="none" w:sz="0" w:space="0" w:color="auto"/>
          </w:divBdr>
          <w:divsChild>
            <w:div w:id="11221955">
              <w:marLeft w:val="0"/>
              <w:marRight w:val="0"/>
              <w:marTop w:val="0"/>
              <w:marBottom w:val="0"/>
              <w:divBdr>
                <w:top w:val="none" w:sz="0" w:space="0" w:color="auto"/>
                <w:left w:val="none" w:sz="0" w:space="0" w:color="auto"/>
                <w:bottom w:val="none" w:sz="0" w:space="0" w:color="auto"/>
                <w:right w:val="none" w:sz="0" w:space="0" w:color="auto"/>
              </w:divBdr>
            </w:div>
          </w:divsChild>
        </w:div>
        <w:div w:id="1106578213">
          <w:marLeft w:val="0"/>
          <w:marRight w:val="0"/>
          <w:marTop w:val="0"/>
          <w:marBottom w:val="0"/>
          <w:divBdr>
            <w:top w:val="none" w:sz="0" w:space="0" w:color="auto"/>
            <w:left w:val="none" w:sz="0" w:space="0" w:color="auto"/>
            <w:bottom w:val="none" w:sz="0" w:space="0" w:color="auto"/>
            <w:right w:val="none" w:sz="0" w:space="0" w:color="auto"/>
          </w:divBdr>
        </w:div>
      </w:divsChild>
    </w:div>
    <w:div w:id="790588828">
      <w:bodyDiv w:val="1"/>
      <w:marLeft w:val="0"/>
      <w:marRight w:val="0"/>
      <w:marTop w:val="0"/>
      <w:marBottom w:val="0"/>
      <w:divBdr>
        <w:top w:val="none" w:sz="0" w:space="0" w:color="auto"/>
        <w:left w:val="none" w:sz="0" w:space="0" w:color="auto"/>
        <w:bottom w:val="none" w:sz="0" w:space="0" w:color="auto"/>
        <w:right w:val="none" w:sz="0" w:space="0" w:color="auto"/>
      </w:divBdr>
    </w:div>
    <w:div w:id="994842855">
      <w:bodyDiv w:val="1"/>
      <w:marLeft w:val="0"/>
      <w:marRight w:val="0"/>
      <w:marTop w:val="0"/>
      <w:marBottom w:val="0"/>
      <w:divBdr>
        <w:top w:val="none" w:sz="0" w:space="0" w:color="auto"/>
        <w:left w:val="none" w:sz="0" w:space="0" w:color="auto"/>
        <w:bottom w:val="none" w:sz="0" w:space="0" w:color="auto"/>
        <w:right w:val="none" w:sz="0" w:space="0" w:color="auto"/>
      </w:divBdr>
      <w:divsChild>
        <w:div w:id="1850288432">
          <w:marLeft w:val="0"/>
          <w:marRight w:val="0"/>
          <w:marTop w:val="0"/>
          <w:marBottom w:val="0"/>
          <w:divBdr>
            <w:top w:val="none" w:sz="0" w:space="0" w:color="auto"/>
            <w:left w:val="none" w:sz="0" w:space="0" w:color="auto"/>
            <w:bottom w:val="none" w:sz="0" w:space="0" w:color="auto"/>
            <w:right w:val="none" w:sz="0" w:space="0" w:color="auto"/>
          </w:divBdr>
          <w:divsChild>
            <w:div w:id="43604124">
              <w:marLeft w:val="0"/>
              <w:marRight w:val="0"/>
              <w:marTop w:val="0"/>
              <w:marBottom w:val="0"/>
              <w:divBdr>
                <w:top w:val="none" w:sz="0" w:space="0" w:color="auto"/>
                <w:left w:val="none" w:sz="0" w:space="0" w:color="auto"/>
                <w:bottom w:val="none" w:sz="0" w:space="0" w:color="auto"/>
                <w:right w:val="none" w:sz="0" w:space="0" w:color="auto"/>
              </w:divBdr>
              <w:divsChild>
                <w:div w:id="18482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3591">
      <w:bodyDiv w:val="1"/>
      <w:marLeft w:val="0"/>
      <w:marRight w:val="0"/>
      <w:marTop w:val="0"/>
      <w:marBottom w:val="0"/>
      <w:divBdr>
        <w:top w:val="none" w:sz="0" w:space="0" w:color="auto"/>
        <w:left w:val="none" w:sz="0" w:space="0" w:color="auto"/>
        <w:bottom w:val="none" w:sz="0" w:space="0" w:color="auto"/>
        <w:right w:val="none" w:sz="0" w:space="0" w:color="auto"/>
      </w:divBdr>
      <w:divsChild>
        <w:div w:id="1176574037">
          <w:marLeft w:val="0"/>
          <w:marRight w:val="0"/>
          <w:marTop w:val="0"/>
          <w:marBottom w:val="0"/>
          <w:divBdr>
            <w:top w:val="none" w:sz="0" w:space="0" w:color="auto"/>
            <w:left w:val="none" w:sz="0" w:space="0" w:color="auto"/>
            <w:bottom w:val="none" w:sz="0" w:space="0" w:color="auto"/>
            <w:right w:val="none" w:sz="0" w:space="0" w:color="auto"/>
          </w:divBdr>
          <w:divsChild>
            <w:div w:id="103352159">
              <w:marLeft w:val="0"/>
              <w:marRight w:val="0"/>
              <w:marTop w:val="0"/>
              <w:marBottom w:val="0"/>
              <w:divBdr>
                <w:top w:val="none" w:sz="0" w:space="0" w:color="auto"/>
                <w:left w:val="none" w:sz="0" w:space="0" w:color="auto"/>
                <w:bottom w:val="none" w:sz="0" w:space="0" w:color="auto"/>
                <w:right w:val="none" w:sz="0" w:space="0" w:color="auto"/>
              </w:divBdr>
              <w:divsChild>
                <w:div w:id="19521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1468">
          <w:marLeft w:val="0"/>
          <w:marRight w:val="0"/>
          <w:marTop w:val="0"/>
          <w:marBottom w:val="0"/>
          <w:divBdr>
            <w:top w:val="none" w:sz="0" w:space="0" w:color="auto"/>
            <w:left w:val="none" w:sz="0" w:space="0" w:color="auto"/>
            <w:bottom w:val="none" w:sz="0" w:space="0" w:color="auto"/>
            <w:right w:val="none" w:sz="0" w:space="0" w:color="auto"/>
          </w:divBdr>
          <w:divsChild>
            <w:div w:id="31196304">
              <w:marLeft w:val="0"/>
              <w:marRight w:val="0"/>
              <w:marTop w:val="0"/>
              <w:marBottom w:val="0"/>
              <w:divBdr>
                <w:top w:val="none" w:sz="0" w:space="0" w:color="auto"/>
                <w:left w:val="none" w:sz="0" w:space="0" w:color="auto"/>
                <w:bottom w:val="none" w:sz="0" w:space="0" w:color="auto"/>
                <w:right w:val="none" w:sz="0" w:space="0" w:color="auto"/>
              </w:divBdr>
              <w:divsChild>
                <w:div w:id="1973753471">
                  <w:marLeft w:val="0"/>
                  <w:marRight w:val="0"/>
                  <w:marTop w:val="0"/>
                  <w:marBottom w:val="0"/>
                  <w:divBdr>
                    <w:top w:val="none" w:sz="0" w:space="0" w:color="auto"/>
                    <w:left w:val="none" w:sz="0" w:space="0" w:color="auto"/>
                    <w:bottom w:val="none" w:sz="0" w:space="0" w:color="auto"/>
                    <w:right w:val="none" w:sz="0" w:space="0" w:color="auto"/>
                  </w:divBdr>
                </w:div>
              </w:divsChild>
            </w:div>
            <w:div w:id="1309092993">
              <w:marLeft w:val="0"/>
              <w:marRight w:val="0"/>
              <w:marTop w:val="0"/>
              <w:marBottom w:val="0"/>
              <w:divBdr>
                <w:top w:val="none" w:sz="0" w:space="0" w:color="auto"/>
                <w:left w:val="none" w:sz="0" w:space="0" w:color="auto"/>
                <w:bottom w:val="none" w:sz="0" w:space="0" w:color="auto"/>
                <w:right w:val="none" w:sz="0" w:space="0" w:color="auto"/>
              </w:divBdr>
              <w:divsChild>
                <w:div w:id="584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6711">
      <w:bodyDiv w:val="1"/>
      <w:marLeft w:val="0"/>
      <w:marRight w:val="0"/>
      <w:marTop w:val="0"/>
      <w:marBottom w:val="0"/>
      <w:divBdr>
        <w:top w:val="none" w:sz="0" w:space="0" w:color="auto"/>
        <w:left w:val="none" w:sz="0" w:space="0" w:color="auto"/>
        <w:bottom w:val="none" w:sz="0" w:space="0" w:color="auto"/>
        <w:right w:val="none" w:sz="0" w:space="0" w:color="auto"/>
      </w:divBdr>
      <w:divsChild>
        <w:div w:id="769787198">
          <w:marLeft w:val="0"/>
          <w:marRight w:val="0"/>
          <w:marTop w:val="0"/>
          <w:marBottom w:val="0"/>
          <w:divBdr>
            <w:top w:val="none" w:sz="0" w:space="0" w:color="auto"/>
            <w:left w:val="none" w:sz="0" w:space="0" w:color="auto"/>
            <w:bottom w:val="none" w:sz="0" w:space="0" w:color="auto"/>
            <w:right w:val="none" w:sz="0" w:space="0" w:color="auto"/>
          </w:divBdr>
          <w:divsChild>
            <w:div w:id="460029735">
              <w:marLeft w:val="0"/>
              <w:marRight w:val="0"/>
              <w:marTop w:val="0"/>
              <w:marBottom w:val="0"/>
              <w:divBdr>
                <w:top w:val="none" w:sz="0" w:space="0" w:color="auto"/>
                <w:left w:val="none" w:sz="0" w:space="0" w:color="auto"/>
                <w:bottom w:val="none" w:sz="0" w:space="0" w:color="auto"/>
                <w:right w:val="none" w:sz="0" w:space="0" w:color="auto"/>
              </w:divBdr>
              <w:divsChild>
                <w:div w:id="20274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7855">
          <w:marLeft w:val="0"/>
          <w:marRight w:val="0"/>
          <w:marTop w:val="0"/>
          <w:marBottom w:val="0"/>
          <w:divBdr>
            <w:top w:val="none" w:sz="0" w:space="0" w:color="auto"/>
            <w:left w:val="none" w:sz="0" w:space="0" w:color="auto"/>
            <w:bottom w:val="none" w:sz="0" w:space="0" w:color="auto"/>
            <w:right w:val="none" w:sz="0" w:space="0" w:color="auto"/>
          </w:divBdr>
          <w:divsChild>
            <w:div w:id="1112555004">
              <w:marLeft w:val="0"/>
              <w:marRight w:val="0"/>
              <w:marTop w:val="0"/>
              <w:marBottom w:val="0"/>
              <w:divBdr>
                <w:top w:val="none" w:sz="0" w:space="0" w:color="auto"/>
                <w:left w:val="none" w:sz="0" w:space="0" w:color="auto"/>
                <w:bottom w:val="none" w:sz="0" w:space="0" w:color="auto"/>
                <w:right w:val="none" w:sz="0" w:space="0" w:color="auto"/>
              </w:divBdr>
              <w:divsChild>
                <w:div w:id="423234783">
                  <w:marLeft w:val="0"/>
                  <w:marRight w:val="0"/>
                  <w:marTop w:val="0"/>
                  <w:marBottom w:val="0"/>
                  <w:divBdr>
                    <w:top w:val="none" w:sz="0" w:space="0" w:color="auto"/>
                    <w:left w:val="none" w:sz="0" w:space="0" w:color="auto"/>
                    <w:bottom w:val="none" w:sz="0" w:space="0" w:color="auto"/>
                    <w:right w:val="none" w:sz="0" w:space="0" w:color="auto"/>
                  </w:divBdr>
                </w:div>
              </w:divsChild>
            </w:div>
            <w:div w:id="894044759">
              <w:marLeft w:val="0"/>
              <w:marRight w:val="0"/>
              <w:marTop w:val="0"/>
              <w:marBottom w:val="0"/>
              <w:divBdr>
                <w:top w:val="none" w:sz="0" w:space="0" w:color="auto"/>
                <w:left w:val="none" w:sz="0" w:space="0" w:color="auto"/>
                <w:bottom w:val="none" w:sz="0" w:space="0" w:color="auto"/>
                <w:right w:val="none" w:sz="0" w:space="0" w:color="auto"/>
              </w:divBdr>
              <w:divsChild>
                <w:div w:id="3874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5509">
      <w:bodyDiv w:val="1"/>
      <w:marLeft w:val="0"/>
      <w:marRight w:val="0"/>
      <w:marTop w:val="0"/>
      <w:marBottom w:val="0"/>
      <w:divBdr>
        <w:top w:val="none" w:sz="0" w:space="0" w:color="auto"/>
        <w:left w:val="none" w:sz="0" w:space="0" w:color="auto"/>
        <w:bottom w:val="none" w:sz="0" w:space="0" w:color="auto"/>
        <w:right w:val="none" w:sz="0" w:space="0" w:color="auto"/>
      </w:divBdr>
      <w:divsChild>
        <w:div w:id="1583417663">
          <w:marLeft w:val="0"/>
          <w:marRight w:val="0"/>
          <w:marTop w:val="0"/>
          <w:marBottom w:val="0"/>
          <w:divBdr>
            <w:top w:val="none" w:sz="0" w:space="0" w:color="auto"/>
            <w:left w:val="none" w:sz="0" w:space="0" w:color="auto"/>
            <w:bottom w:val="none" w:sz="0" w:space="0" w:color="auto"/>
            <w:right w:val="none" w:sz="0" w:space="0" w:color="auto"/>
          </w:divBdr>
          <w:divsChild>
            <w:div w:id="350379854">
              <w:marLeft w:val="0"/>
              <w:marRight w:val="0"/>
              <w:marTop w:val="0"/>
              <w:marBottom w:val="0"/>
              <w:divBdr>
                <w:top w:val="none" w:sz="0" w:space="0" w:color="auto"/>
                <w:left w:val="none" w:sz="0" w:space="0" w:color="auto"/>
                <w:bottom w:val="none" w:sz="0" w:space="0" w:color="auto"/>
                <w:right w:val="none" w:sz="0" w:space="0" w:color="auto"/>
              </w:divBdr>
              <w:divsChild>
                <w:div w:id="10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44449">
      <w:bodyDiv w:val="1"/>
      <w:marLeft w:val="0"/>
      <w:marRight w:val="0"/>
      <w:marTop w:val="0"/>
      <w:marBottom w:val="0"/>
      <w:divBdr>
        <w:top w:val="none" w:sz="0" w:space="0" w:color="auto"/>
        <w:left w:val="none" w:sz="0" w:space="0" w:color="auto"/>
        <w:bottom w:val="none" w:sz="0" w:space="0" w:color="auto"/>
        <w:right w:val="none" w:sz="0" w:space="0" w:color="auto"/>
      </w:divBdr>
      <w:divsChild>
        <w:div w:id="595986334">
          <w:marLeft w:val="0"/>
          <w:marRight w:val="0"/>
          <w:marTop w:val="0"/>
          <w:marBottom w:val="0"/>
          <w:divBdr>
            <w:top w:val="none" w:sz="0" w:space="0" w:color="auto"/>
            <w:left w:val="none" w:sz="0" w:space="0" w:color="auto"/>
            <w:bottom w:val="none" w:sz="0" w:space="0" w:color="auto"/>
            <w:right w:val="none" w:sz="0" w:space="0" w:color="auto"/>
          </w:divBdr>
          <w:divsChild>
            <w:div w:id="21900959">
              <w:marLeft w:val="0"/>
              <w:marRight w:val="0"/>
              <w:marTop w:val="0"/>
              <w:marBottom w:val="0"/>
              <w:divBdr>
                <w:top w:val="none" w:sz="0" w:space="0" w:color="auto"/>
                <w:left w:val="none" w:sz="0" w:space="0" w:color="auto"/>
                <w:bottom w:val="none" w:sz="0" w:space="0" w:color="auto"/>
                <w:right w:val="none" w:sz="0" w:space="0" w:color="auto"/>
              </w:divBdr>
              <w:divsChild>
                <w:div w:id="719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2183">
      <w:bodyDiv w:val="1"/>
      <w:marLeft w:val="0"/>
      <w:marRight w:val="0"/>
      <w:marTop w:val="0"/>
      <w:marBottom w:val="0"/>
      <w:divBdr>
        <w:top w:val="none" w:sz="0" w:space="0" w:color="auto"/>
        <w:left w:val="none" w:sz="0" w:space="0" w:color="auto"/>
        <w:bottom w:val="none" w:sz="0" w:space="0" w:color="auto"/>
        <w:right w:val="none" w:sz="0" w:space="0" w:color="auto"/>
      </w:divBdr>
      <w:divsChild>
        <w:div w:id="1793547316">
          <w:marLeft w:val="0"/>
          <w:marRight w:val="0"/>
          <w:marTop w:val="0"/>
          <w:marBottom w:val="0"/>
          <w:divBdr>
            <w:top w:val="none" w:sz="0" w:space="0" w:color="auto"/>
            <w:left w:val="none" w:sz="0" w:space="0" w:color="auto"/>
            <w:bottom w:val="none" w:sz="0" w:space="0" w:color="auto"/>
            <w:right w:val="none" w:sz="0" w:space="0" w:color="auto"/>
          </w:divBdr>
          <w:divsChild>
            <w:div w:id="483860311">
              <w:marLeft w:val="0"/>
              <w:marRight w:val="0"/>
              <w:marTop w:val="0"/>
              <w:marBottom w:val="0"/>
              <w:divBdr>
                <w:top w:val="none" w:sz="0" w:space="0" w:color="auto"/>
                <w:left w:val="none" w:sz="0" w:space="0" w:color="auto"/>
                <w:bottom w:val="none" w:sz="0" w:space="0" w:color="auto"/>
                <w:right w:val="none" w:sz="0" w:space="0" w:color="auto"/>
              </w:divBdr>
              <w:divsChild>
                <w:div w:id="2877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14523">
      <w:bodyDiv w:val="1"/>
      <w:marLeft w:val="0"/>
      <w:marRight w:val="0"/>
      <w:marTop w:val="0"/>
      <w:marBottom w:val="0"/>
      <w:divBdr>
        <w:top w:val="none" w:sz="0" w:space="0" w:color="auto"/>
        <w:left w:val="none" w:sz="0" w:space="0" w:color="auto"/>
        <w:bottom w:val="none" w:sz="0" w:space="0" w:color="auto"/>
        <w:right w:val="none" w:sz="0" w:space="0" w:color="auto"/>
      </w:divBdr>
      <w:divsChild>
        <w:div w:id="1390961146">
          <w:marLeft w:val="0"/>
          <w:marRight w:val="0"/>
          <w:marTop w:val="0"/>
          <w:marBottom w:val="0"/>
          <w:divBdr>
            <w:top w:val="none" w:sz="0" w:space="0" w:color="auto"/>
            <w:left w:val="none" w:sz="0" w:space="0" w:color="auto"/>
            <w:bottom w:val="none" w:sz="0" w:space="0" w:color="auto"/>
            <w:right w:val="none" w:sz="0" w:space="0" w:color="auto"/>
          </w:divBdr>
          <w:divsChild>
            <w:div w:id="833573272">
              <w:marLeft w:val="0"/>
              <w:marRight w:val="0"/>
              <w:marTop w:val="0"/>
              <w:marBottom w:val="0"/>
              <w:divBdr>
                <w:top w:val="none" w:sz="0" w:space="0" w:color="auto"/>
                <w:left w:val="none" w:sz="0" w:space="0" w:color="auto"/>
                <w:bottom w:val="none" w:sz="0" w:space="0" w:color="auto"/>
                <w:right w:val="none" w:sz="0" w:space="0" w:color="auto"/>
              </w:divBdr>
              <w:divsChild>
                <w:div w:id="14111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4217">
      <w:bodyDiv w:val="1"/>
      <w:marLeft w:val="0"/>
      <w:marRight w:val="0"/>
      <w:marTop w:val="0"/>
      <w:marBottom w:val="0"/>
      <w:divBdr>
        <w:top w:val="none" w:sz="0" w:space="0" w:color="auto"/>
        <w:left w:val="none" w:sz="0" w:space="0" w:color="auto"/>
        <w:bottom w:val="none" w:sz="0" w:space="0" w:color="auto"/>
        <w:right w:val="none" w:sz="0" w:space="0" w:color="auto"/>
      </w:divBdr>
      <w:divsChild>
        <w:div w:id="1904874566">
          <w:marLeft w:val="0"/>
          <w:marRight w:val="0"/>
          <w:marTop w:val="0"/>
          <w:marBottom w:val="0"/>
          <w:divBdr>
            <w:top w:val="none" w:sz="0" w:space="0" w:color="auto"/>
            <w:left w:val="none" w:sz="0" w:space="0" w:color="auto"/>
            <w:bottom w:val="none" w:sz="0" w:space="0" w:color="auto"/>
            <w:right w:val="none" w:sz="0" w:space="0" w:color="auto"/>
          </w:divBdr>
          <w:divsChild>
            <w:div w:id="807288506">
              <w:marLeft w:val="0"/>
              <w:marRight w:val="0"/>
              <w:marTop w:val="0"/>
              <w:marBottom w:val="0"/>
              <w:divBdr>
                <w:top w:val="none" w:sz="0" w:space="0" w:color="auto"/>
                <w:left w:val="none" w:sz="0" w:space="0" w:color="auto"/>
                <w:bottom w:val="none" w:sz="0" w:space="0" w:color="auto"/>
                <w:right w:val="none" w:sz="0" w:space="0" w:color="auto"/>
              </w:divBdr>
              <w:divsChild>
                <w:div w:id="675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1383">
      <w:bodyDiv w:val="1"/>
      <w:marLeft w:val="0"/>
      <w:marRight w:val="0"/>
      <w:marTop w:val="0"/>
      <w:marBottom w:val="0"/>
      <w:divBdr>
        <w:top w:val="none" w:sz="0" w:space="0" w:color="auto"/>
        <w:left w:val="none" w:sz="0" w:space="0" w:color="auto"/>
        <w:bottom w:val="none" w:sz="0" w:space="0" w:color="auto"/>
        <w:right w:val="none" w:sz="0" w:space="0" w:color="auto"/>
      </w:divBdr>
    </w:div>
    <w:div w:id="1556701194">
      <w:bodyDiv w:val="1"/>
      <w:marLeft w:val="0"/>
      <w:marRight w:val="0"/>
      <w:marTop w:val="0"/>
      <w:marBottom w:val="0"/>
      <w:divBdr>
        <w:top w:val="none" w:sz="0" w:space="0" w:color="auto"/>
        <w:left w:val="none" w:sz="0" w:space="0" w:color="auto"/>
        <w:bottom w:val="none" w:sz="0" w:space="0" w:color="auto"/>
        <w:right w:val="none" w:sz="0" w:space="0" w:color="auto"/>
      </w:divBdr>
      <w:divsChild>
        <w:div w:id="1329866212">
          <w:marLeft w:val="0"/>
          <w:marRight w:val="0"/>
          <w:marTop w:val="0"/>
          <w:marBottom w:val="300"/>
          <w:divBdr>
            <w:top w:val="none" w:sz="0" w:space="0" w:color="auto"/>
            <w:left w:val="none" w:sz="0" w:space="0" w:color="auto"/>
            <w:bottom w:val="none" w:sz="0" w:space="0" w:color="auto"/>
            <w:right w:val="none" w:sz="0" w:space="0" w:color="auto"/>
          </w:divBdr>
          <w:divsChild>
            <w:div w:id="1922835968">
              <w:marLeft w:val="0"/>
              <w:marRight w:val="0"/>
              <w:marTop w:val="0"/>
              <w:marBottom w:val="0"/>
              <w:divBdr>
                <w:top w:val="none" w:sz="0" w:space="0" w:color="auto"/>
                <w:left w:val="none" w:sz="0" w:space="0" w:color="auto"/>
                <w:bottom w:val="none" w:sz="0" w:space="0" w:color="auto"/>
                <w:right w:val="none" w:sz="0" w:space="0" w:color="auto"/>
              </w:divBdr>
            </w:div>
          </w:divsChild>
        </w:div>
        <w:div w:id="1015350481">
          <w:marLeft w:val="0"/>
          <w:marRight w:val="0"/>
          <w:marTop w:val="0"/>
          <w:marBottom w:val="0"/>
          <w:divBdr>
            <w:top w:val="none" w:sz="0" w:space="0" w:color="auto"/>
            <w:left w:val="none" w:sz="0" w:space="0" w:color="auto"/>
            <w:bottom w:val="none" w:sz="0" w:space="0" w:color="auto"/>
            <w:right w:val="none" w:sz="0" w:space="0" w:color="auto"/>
          </w:divBdr>
        </w:div>
      </w:divsChild>
    </w:div>
    <w:div w:id="1564296319">
      <w:bodyDiv w:val="1"/>
      <w:marLeft w:val="0"/>
      <w:marRight w:val="0"/>
      <w:marTop w:val="0"/>
      <w:marBottom w:val="0"/>
      <w:divBdr>
        <w:top w:val="none" w:sz="0" w:space="0" w:color="auto"/>
        <w:left w:val="none" w:sz="0" w:space="0" w:color="auto"/>
        <w:bottom w:val="none" w:sz="0" w:space="0" w:color="auto"/>
        <w:right w:val="none" w:sz="0" w:space="0" w:color="auto"/>
      </w:divBdr>
      <w:divsChild>
        <w:div w:id="1117916593">
          <w:marLeft w:val="0"/>
          <w:marRight w:val="0"/>
          <w:marTop w:val="0"/>
          <w:marBottom w:val="0"/>
          <w:divBdr>
            <w:top w:val="none" w:sz="0" w:space="0" w:color="auto"/>
            <w:left w:val="none" w:sz="0" w:space="0" w:color="auto"/>
            <w:bottom w:val="none" w:sz="0" w:space="0" w:color="auto"/>
            <w:right w:val="none" w:sz="0" w:space="0" w:color="auto"/>
          </w:divBdr>
          <w:divsChild>
            <w:div w:id="2082290814">
              <w:marLeft w:val="0"/>
              <w:marRight w:val="0"/>
              <w:marTop w:val="0"/>
              <w:marBottom w:val="0"/>
              <w:divBdr>
                <w:top w:val="none" w:sz="0" w:space="0" w:color="auto"/>
                <w:left w:val="none" w:sz="0" w:space="0" w:color="auto"/>
                <w:bottom w:val="none" w:sz="0" w:space="0" w:color="auto"/>
                <w:right w:val="none" w:sz="0" w:space="0" w:color="auto"/>
              </w:divBdr>
              <w:divsChild>
                <w:div w:id="7996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4470">
      <w:bodyDiv w:val="1"/>
      <w:marLeft w:val="0"/>
      <w:marRight w:val="0"/>
      <w:marTop w:val="0"/>
      <w:marBottom w:val="0"/>
      <w:divBdr>
        <w:top w:val="none" w:sz="0" w:space="0" w:color="auto"/>
        <w:left w:val="none" w:sz="0" w:space="0" w:color="auto"/>
        <w:bottom w:val="none" w:sz="0" w:space="0" w:color="auto"/>
        <w:right w:val="none" w:sz="0" w:space="0" w:color="auto"/>
      </w:divBdr>
      <w:divsChild>
        <w:div w:id="1119029605">
          <w:marLeft w:val="0"/>
          <w:marRight w:val="0"/>
          <w:marTop w:val="0"/>
          <w:marBottom w:val="0"/>
          <w:divBdr>
            <w:top w:val="none" w:sz="0" w:space="0" w:color="auto"/>
            <w:left w:val="none" w:sz="0" w:space="0" w:color="auto"/>
            <w:bottom w:val="none" w:sz="0" w:space="0" w:color="auto"/>
            <w:right w:val="none" w:sz="0" w:space="0" w:color="auto"/>
          </w:divBdr>
          <w:divsChild>
            <w:div w:id="1538008158">
              <w:marLeft w:val="0"/>
              <w:marRight w:val="0"/>
              <w:marTop w:val="0"/>
              <w:marBottom w:val="0"/>
              <w:divBdr>
                <w:top w:val="none" w:sz="0" w:space="0" w:color="auto"/>
                <w:left w:val="none" w:sz="0" w:space="0" w:color="auto"/>
                <w:bottom w:val="none" w:sz="0" w:space="0" w:color="auto"/>
                <w:right w:val="none" w:sz="0" w:space="0" w:color="auto"/>
              </w:divBdr>
              <w:divsChild>
                <w:div w:id="5927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9764">
      <w:bodyDiv w:val="1"/>
      <w:marLeft w:val="0"/>
      <w:marRight w:val="0"/>
      <w:marTop w:val="0"/>
      <w:marBottom w:val="0"/>
      <w:divBdr>
        <w:top w:val="none" w:sz="0" w:space="0" w:color="auto"/>
        <w:left w:val="none" w:sz="0" w:space="0" w:color="auto"/>
        <w:bottom w:val="none" w:sz="0" w:space="0" w:color="auto"/>
        <w:right w:val="none" w:sz="0" w:space="0" w:color="auto"/>
      </w:divBdr>
      <w:divsChild>
        <w:div w:id="1251308014">
          <w:marLeft w:val="0"/>
          <w:marRight w:val="0"/>
          <w:marTop w:val="0"/>
          <w:marBottom w:val="0"/>
          <w:divBdr>
            <w:top w:val="none" w:sz="0" w:space="0" w:color="auto"/>
            <w:left w:val="none" w:sz="0" w:space="0" w:color="auto"/>
            <w:bottom w:val="none" w:sz="0" w:space="0" w:color="auto"/>
            <w:right w:val="none" w:sz="0" w:space="0" w:color="auto"/>
          </w:divBdr>
          <w:divsChild>
            <w:div w:id="1583030500">
              <w:marLeft w:val="0"/>
              <w:marRight w:val="0"/>
              <w:marTop w:val="0"/>
              <w:marBottom w:val="0"/>
              <w:divBdr>
                <w:top w:val="none" w:sz="0" w:space="0" w:color="auto"/>
                <w:left w:val="none" w:sz="0" w:space="0" w:color="auto"/>
                <w:bottom w:val="none" w:sz="0" w:space="0" w:color="auto"/>
                <w:right w:val="none" w:sz="0" w:space="0" w:color="auto"/>
              </w:divBdr>
              <w:divsChild>
                <w:div w:id="13344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5202">
      <w:bodyDiv w:val="1"/>
      <w:marLeft w:val="0"/>
      <w:marRight w:val="0"/>
      <w:marTop w:val="0"/>
      <w:marBottom w:val="0"/>
      <w:divBdr>
        <w:top w:val="none" w:sz="0" w:space="0" w:color="auto"/>
        <w:left w:val="none" w:sz="0" w:space="0" w:color="auto"/>
        <w:bottom w:val="none" w:sz="0" w:space="0" w:color="auto"/>
        <w:right w:val="none" w:sz="0" w:space="0" w:color="auto"/>
      </w:divBdr>
      <w:divsChild>
        <w:div w:id="819154669">
          <w:marLeft w:val="0"/>
          <w:marRight w:val="0"/>
          <w:marTop w:val="0"/>
          <w:marBottom w:val="0"/>
          <w:divBdr>
            <w:top w:val="none" w:sz="0" w:space="0" w:color="auto"/>
            <w:left w:val="none" w:sz="0" w:space="0" w:color="auto"/>
            <w:bottom w:val="none" w:sz="0" w:space="0" w:color="auto"/>
            <w:right w:val="none" w:sz="0" w:space="0" w:color="auto"/>
          </w:divBdr>
          <w:divsChild>
            <w:div w:id="1855341687">
              <w:marLeft w:val="0"/>
              <w:marRight w:val="0"/>
              <w:marTop w:val="0"/>
              <w:marBottom w:val="0"/>
              <w:divBdr>
                <w:top w:val="none" w:sz="0" w:space="0" w:color="auto"/>
                <w:left w:val="none" w:sz="0" w:space="0" w:color="auto"/>
                <w:bottom w:val="none" w:sz="0" w:space="0" w:color="auto"/>
                <w:right w:val="none" w:sz="0" w:space="0" w:color="auto"/>
              </w:divBdr>
              <w:divsChild>
                <w:div w:id="3456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3888">
      <w:bodyDiv w:val="1"/>
      <w:marLeft w:val="0"/>
      <w:marRight w:val="0"/>
      <w:marTop w:val="0"/>
      <w:marBottom w:val="0"/>
      <w:divBdr>
        <w:top w:val="none" w:sz="0" w:space="0" w:color="auto"/>
        <w:left w:val="none" w:sz="0" w:space="0" w:color="auto"/>
        <w:bottom w:val="none" w:sz="0" w:space="0" w:color="auto"/>
        <w:right w:val="none" w:sz="0" w:space="0" w:color="auto"/>
      </w:divBdr>
      <w:divsChild>
        <w:div w:id="1225527800">
          <w:marLeft w:val="0"/>
          <w:marRight w:val="0"/>
          <w:marTop w:val="0"/>
          <w:marBottom w:val="0"/>
          <w:divBdr>
            <w:top w:val="none" w:sz="0" w:space="0" w:color="auto"/>
            <w:left w:val="none" w:sz="0" w:space="0" w:color="auto"/>
            <w:bottom w:val="none" w:sz="0" w:space="0" w:color="auto"/>
            <w:right w:val="none" w:sz="0" w:space="0" w:color="auto"/>
          </w:divBdr>
          <w:divsChild>
            <w:div w:id="1422214477">
              <w:marLeft w:val="0"/>
              <w:marRight w:val="0"/>
              <w:marTop w:val="0"/>
              <w:marBottom w:val="0"/>
              <w:divBdr>
                <w:top w:val="none" w:sz="0" w:space="0" w:color="auto"/>
                <w:left w:val="none" w:sz="0" w:space="0" w:color="auto"/>
                <w:bottom w:val="none" w:sz="0" w:space="0" w:color="auto"/>
                <w:right w:val="none" w:sz="0" w:space="0" w:color="auto"/>
              </w:divBdr>
              <w:divsChild>
                <w:div w:id="12880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nsel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10</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Cameika Shelley</dc:creator>
  <cp:keywords/>
  <dc:description/>
  <cp:lastModifiedBy>Cameika Shelley</cp:lastModifiedBy>
  <cp:revision>42</cp:revision>
  <dcterms:created xsi:type="dcterms:W3CDTF">2020-07-29T11:29:00Z</dcterms:created>
  <dcterms:modified xsi:type="dcterms:W3CDTF">2020-07-30T06:50:00Z</dcterms:modified>
</cp:coreProperties>
</file>